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CB05" w14:textId="77777777" w:rsidR="00A60158" w:rsidRDefault="00A60158" w:rsidP="00A60158">
      <w:pPr>
        <w:pStyle w:val="StandardWeb"/>
        <w:shd w:val="clear" w:color="auto" w:fill="F5FAFD"/>
        <w:spacing w:before="0" w:after="0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0000CD"/>
          <w:sz w:val="21"/>
          <w:szCs w:val="21"/>
        </w:rPr>
        <w:t>Školska godina</w:t>
      </w:r>
      <w:r>
        <w:rPr>
          <w:rStyle w:val="Naglaeno"/>
          <w:color w:val="35586E"/>
          <w:sz w:val="21"/>
          <w:szCs w:val="21"/>
        </w:rPr>
        <w:t>: </w:t>
      </w:r>
      <w:r>
        <w:rPr>
          <w:rStyle w:val="Naglaeno"/>
          <w:rFonts w:ascii="inherit" w:hAnsi="inherit"/>
          <w:color w:val="0000FF"/>
          <w:sz w:val="21"/>
          <w:szCs w:val="21"/>
        </w:rPr>
        <w:t>2015./2016.; 2016./2017., 2017./2018.</w:t>
      </w:r>
    </w:p>
    <w:p w14:paraId="75254206" w14:textId="77777777" w:rsidR="00A60158" w:rsidRDefault="00A60158" w:rsidP="00A60158">
      <w:pPr>
        <w:pStyle w:val="StandardWeb"/>
        <w:shd w:val="clear" w:color="auto" w:fill="F5FAFD"/>
        <w:spacing w:before="0" w:after="0"/>
        <w:jc w:val="center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0000FF"/>
          <w:sz w:val="21"/>
          <w:szCs w:val="21"/>
        </w:rPr>
        <w:t xml:space="preserve">(zapisnički </w:t>
      </w:r>
      <w:proofErr w:type="spellStart"/>
      <w:r>
        <w:rPr>
          <w:rFonts w:ascii="inherit" w:hAnsi="inherit"/>
          <w:color w:val="0000FF"/>
          <w:sz w:val="21"/>
          <w:szCs w:val="21"/>
        </w:rPr>
        <w:t>redosljed</w:t>
      </w:r>
      <w:proofErr w:type="spellEnd"/>
      <w:r>
        <w:rPr>
          <w:rFonts w:ascii="inherit" w:hAnsi="inherit"/>
          <w:color w:val="0000FF"/>
          <w:sz w:val="21"/>
          <w:szCs w:val="21"/>
        </w:rPr>
        <w:t xml:space="preserve"> od najstarijeg prema novijima)</w:t>
      </w:r>
    </w:p>
    <w:p w14:paraId="3162DDC3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Zapisnici u cjelovitom obliku bilježe se u Bilježnici numeriranih stranica Tima za kvalitetu. Zapisnici su prijelazni iz mandata u mandat voditelju/</w:t>
      </w:r>
      <w:proofErr w:type="spellStart"/>
      <w:r>
        <w:rPr>
          <w:color w:val="35586E"/>
          <w:sz w:val="21"/>
          <w:szCs w:val="21"/>
        </w:rPr>
        <w:t>ici</w:t>
      </w:r>
      <w:proofErr w:type="spellEnd"/>
      <w:r>
        <w:rPr>
          <w:color w:val="35586E"/>
          <w:sz w:val="21"/>
          <w:szCs w:val="21"/>
        </w:rPr>
        <w:t xml:space="preserve"> Tima.</w:t>
      </w:r>
    </w:p>
    <w:p w14:paraId="38E245CD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0000CD"/>
          <w:sz w:val="21"/>
          <w:szCs w:val="21"/>
        </w:rPr>
        <w:t>Voditeljica Tima za kvalitetu</w:t>
      </w:r>
      <w:r>
        <w:rPr>
          <w:color w:val="35586E"/>
          <w:sz w:val="21"/>
          <w:szCs w:val="21"/>
        </w:rPr>
        <w:t>: Korina Udina</w:t>
      </w:r>
    </w:p>
    <w:p w14:paraId="5B9C99A5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0000CD"/>
          <w:sz w:val="21"/>
          <w:szCs w:val="21"/>
        </w:rPr>
        <w:t>Članovi Tima za kvalitetu</w:t>
      </w:r>
      <w:r>
        <w:rPr>
          <w:rStyle w:val="Naglaeno"/>
          <w:color w:val="35586E"/>
          <w:sz w:val="21"/>
          <w:szCs w:val="21"/>
        </w:rPr>
        <w:t>:</w:t>
      </w:r>
      <w:r>
        <w:rPr>
          <w:color w:val="35586E"/>
          <w:sz w:val="21"/>
          <w:szCs w:val="21"/>
        </w:rPr>
        <w:t xml:space="preserve"> Tamara </w:t>
      </w:r>
      <w:proofErr w:type="spellStart"/>
      <w:r>
        <w:rPr>
          <w:color w:val="35586E"/>
          <w:sz w:val="21"/>
          <w:szCs w:val="21"/>
        </w:rPr>
        <w:t>Brusić</w:t>
      </w:r>
      <w:proofErr w:type="spellEnd"/>
    </w:p>
    <w:p w14:paraId="21BF366B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                                            Mia Mihaljević Ivančić</w:t>
      </w:r>
    </w:p>
    <w:p w14:paraId="3F977ACB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                                            Adriana Glavan</w:t>
      </w:r>
    </w:p>
    <w:p w14:paraId="314E8202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                                            Nataša Kovačević</w:t>
      </w:r>
    </w:p>
    <w:p w14:paraId="2BDE4C69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 xml:space="preserve">                                            Biserka </w:t>
      </w:r>
      <w:proofErr w:type="spellStart"/>
      <w:r>
        <w:rPr>
          <w:color w:val="35586E"/>
          <w:sz w:val="21"/>
          <w:szCs w:val="21"/>
        </w:rPr>
        <w:t>Miškulin</w:t>
      </w:r>
      <w:proofErr w:type="spellEnd"/>
    </w:p>
    <w:p w14:paraId="0A262F24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CD"/>
          <w:sz w:val="21"/>
          <w:szCs w:val="21"/>
        </w:rPr>
        <w:t>Sastanak Tima: 1.prosinca 2015. u 10 sati</w:t>
      </w:r>
    </w:p>
    <w:p w14:paraId="75EB2721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Dnevni red:</w:t>
      </w:r>
    </w:p>
    <w:p w14:paraId="59491FE3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1.Vrednovanje razreda za NAJ razred 2015./2016.</w:t>
      </w:r>
    </w:p>
    <w:p w14:paraId="65592DE4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2. Plan organizacije i pripreme za 10. obljetnicu škole</w:t>
      </w:r>
    </w:p>
    <w:p w14:paraId="29426948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3. Plan obilježavanja nadolazećih blagdana</w:t>
      </w:r>
    </w:p>
    <w:p w14:paraId="73CDC6BF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4. Razno</w:t>
      </w:r>
    </w:p>
    <w:p w14:paraId="384E743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CD"/>
          <w:sz w:val="21"/>
          <w:szCs w:val="21"/>
        </w:rPr>
        <w:t>Sastanak Tima: 16. lipnja 2016. u 10.30 sati</w:t>
      </w:r>
    </w:p>
    <w:p w14:paraId="34CC375F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Dnevni red:</w:t>
      </w:r>
    </w:p>
    <w:p w14:paraId="1974FA8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1. Uloga Tima za kvalitetu u razvojnom planu škole</w:t>
      </w:r>
    </w:p>
    <w:p w14:paraId="37BAC2D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2. Osvrt na proteklo razdoblje i analiza razvojnih postignuća, prednosti i nedostataka</w:t>
      </w:r>
    </w:p>
    <w:p w14:paraId="12D075E4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3. Prijedlozi za poboljšanje razvojnog plana u idućoj školskoj godini</w:t>
      </w:r>
    </w:p>
    <w:p w14:paraId="62475483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4. Razno</w:t>
      </w:r>
    </w:p>
    <w:p w14:paraId="658217A1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CD"/>
          <w:sz w:val="21"/>
          <w:szCs w:val="21"/>
        </w:rPr>
        <w:t>Sastanak Tima: 2.rujna 2016. godine u 10 sati</w:t>
      </w:r>
    </w:p>
    <w:p w14:paraId="4AD166DC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Dnevni red:</w:t>
      </w:r>
    </w:p>
    <w:p w14:paraId="5E63EAEC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1. Kriteriji za ocjenjivanje vladanja</w:t>
      </w:r>
    </w:p>
    <w:p w14:paraId="3A385A3E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2. Prijedlog protokola ulaska i izlaska učenika iz škole</w:t>
      </w:r>
    </w:p>
    <w:p w14:paraId="1EEAD5B1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3.Razno</w:t>
      </w:r>
    </w:p>
    <w:p w14:paraId="3214A09F" w14:textId="7BD3FD50" w:rsidR="00A60158" w:rsidRDefault="00A60158" w:rsidP="00A60158">
      <w:pPr>
        <w:pStyle w:val="Standard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noProof/>
          <w:color w:val="35586E"/>
          <w:sz w:val="21"/>
          <w:szCs w:val="21"/>
        </w:rPr>
        <w:lastRenderedPageBreak/>
        <w:drawing>
          <wp:inline distT="0" distB="0" distL="0" distR="0" wp14:anchorId="0D621AD2" wp14:editId="2F76CE45">
            <wp:extent cx="2087880" cy="1379220"/>
            <wp:effectExtent l="0" t="0" r="7620" b="0"/>
            <wp:docPr id="6" name="Slika 6" descr="Slika na kojoj se prikazuje stablo, tlo, na o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stablo, tlo, na otvoreno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5586E"/>
          <w:sz w:val="21"/>
          <w:szCs w:val="21"/>
        </w:rPr>
        <w:t> </w:t>
      </w:r>
      <w:r>
        <w:rPr>
          <w:rFonts w:ascii="Trebuchet MS" w:hAnsi="Trebuchet MS"/>
          <w:noProof/>
          <w:color w:val="35586E"/>
          <w:sz w:val="21"/>
          <w:szCs w:val="21"/>
        </w:rPr>
        <w:drawing>
          <wp:inline distT="0" distB="0" distL="0" distR="0" wp14:anchorId="07AB9201" wp14:editId="7A9D8D81">
            <wp:extent cx="2118360" cy="1363980"/>
            <wp:effectExtent l="0" t="0" r="0" b="7620"/>
            <wp:docPr id="5" name="Slika 5" descr="Slika na kojoj se prikazuje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osob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5586E"/>
          <w:sz w:val="21"/>
          <w:szCs w:val="21"/>
        </w:rPr>
        <w:t> </w:t>
      </w:r>
      <w:r>
        <w:rPr>
          <w:rFonts w:ascii="Trebuchet MS" w:hAnsi="Trebuchet MS"/>
          <w:noProof/>
          <w:color w:val="35586E"/>
          <w:sz w:val="21"/>
          <w:szCs w:val="21"/>
        </w:rPr>
        <w:drawing>
          <wp:inline distT="0" distB="0" distL="0" distR="0" wp14:anchorId="5C0CEE2E" wp14:editId="286275FB">
            <wp:extent cx="2057400" cy="1379220"/>
            <wp:effectExtent l="0" t="0" r="0" b="0"/>
            <wp:docPr id="4" name="Slika 4" descr="Slika na kojoj se prikazuje tlo, na otvorenom, atletska disciplina, mlad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lo, na otvorenom, atletska disciplina, mlad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5586E"/>
          <w:sz w:val="21"/>
          <w:szCs w:val="21"/>
        </w:rPr>
        <w:t> </w:t>
      </w:r>
      <w:r>
        <w:rPr>
          <w:rFonts w:ascii="Trebuchet MS" w:hAnsi="Trebuchet MS"/>
          <w:noProof/>
          <w:color w:val="35586E"/>
          <w:sz w:val="21"/>
          <w:szCs w:val="21"/>
        </w:rPr>
        <w:drawing>
          <wp:inline distT="0" distB="0" distL="0" distR="0" wp14:anchorId="771A2EED" wp14:editId="004A1B90">
            <wp:extent cx="2011680" cy="1363980"/>
            <wp:effectExtent l="0" t="0" r="7620" b="7620"/>
            <wp:docPr id="3" name="Slika 3" descr="Slika na kojoj se prikazuje na otvorenom, osoba, ljudi, grup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na otvorenom, osoba, ljudi, grup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5586E"/>
          <w:sz w:val="21"/>
          <w:szCs w:val="21"/>
        </w:rPr>
        <w:t> </w:t>
      </w:r>
      <w:r>
        <w:rPr>
          <w:rFonts w:ascii="Trebuchet MS" w:hAnsi="Trebuchet MS"/>
          <w:noProof/>
          <w:color w:val="35586E"/>
          <w:sz w:val="21"/>
          <w:szCs w:val="21"/>
        </w:rPr>
        <w:drawing>
          <wp:inline distT="0" distB="0" distL="0" distR="0" wp14:anchorId="42874098" wp14:editId="33DEE67C">
            <wp:extent cx="2034540" cy="1203960"/>
            <wp:effectExtent l="0" t="0" r="3810" b="0"/>
            <wp:docPr id="2" name="Slika 2" descr="Slika na kojoj se prikazuje stablo, na otvorenom, nebo, osob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tablo, na otvorenom, nebo, osob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color w:val="35586E"/>
          <w:sz w:val="21"/>
          <w:szCs w:val="21"/>
        </w:rPr>
        <w:t> </w:t>
      </w:r>
      <w:r>
        <w:rPr>
          <w:rFonts w:ascii="Trebuchet MS" w:hAnsi="Trebuchet MS"/>
          <w:noProof/>
          <w:color w:val="35586E"/>
          <w:sz w:val="21"/>
          <w:szCs w:val="21"/>
        </w:rPr>
        <w:drawing>
          <wp:inline distT="0" distB="0" distL="0" distR="0" wp14:anchorId="59C5E2DB" wp14:editId="26BDE07E">
            <wp:extent cx="1996440" cy="1211580"/>
            <wp:effectExtent l="0" t="0" r="3810" b="7620"/>
            <wp:docPr id="1" name="Slika 1" descr="Slika na kojoj se prikazuje osoba, tlo, dijete, na o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osoba, tlo, dijete, na otvoreno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CBE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FF"/>
          <w:sz w:val="18"/>
          <w:szCs w:val="18"/>
        </w:rPr>
        <w:t>Sastanak Tima: 23.11.2016. u 11.30</w:t>
      </w:r>
    </w:p>
    <w:p w14:paraId="55344197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18"/>
          <w:szCs w:val="18"/>
        </w:rPr>
        <w:t>Dnevni red:</w:t>
      </w:r>
    </w:p>
    <w:p w14:paraId="50C5294D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18"/>
          <w:szCs w:val="18"/>
        </w:rPr>
        <w:t>1. Natječaj za Naj razred</w:t>
      </w:r>
    </w:p>
    <w:p w14:paraId="36CE5AF2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18"/>
          <w:szCs w:val="18"/>
        </w:rPr>
        <w:t>2. Etički kodeks - izmjene i dopune</w:t>
      </w:r>
    </w:p>
    <w:p w14:paraId="2583C5F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18"/>
          <w:szCs w:val="18"/>
        </w:rPr>
        <w:t>3. Razno</w:t>
      </w:r>
    </w:p>
    <w:p w14:paraId="4B4D61BA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Sastanak je završio u 12.30</w:t>
      </w:r>
      <w:r>
        <w:rPr>
          <w:rFonts w:ascii="Trebuchet MS" w:hAnsi="Trebuchet MS"/>
          <w:color w:val="35586E"/>
          <w:sz w:val="21"/>
          <w:szCs w:val="21"/>
        </w:rPr>
        <w:t>.  </w:t>
      </w:r>
    </w:p>
    <w:p w14:paraId="72AAF8BB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FF"/>
          <w:sz w:val="21"/>
          <w:szCs w:val="21"/>
        </w:rPr>
        <w:t>Sastanak Tima: 1.03.2017. u 10.00 sati</w:t>
      </w:r>
      <w:r>
        <w:rPr>
          <w:rStyle w:val="Naglaeno"/>
          <w:rFonts w:ascii="inherit" w:hAnsi="inherit"/>
          <w:color w:val="0000FF"/>
          <w:sz w:val="21"/>
          <w:szCs w:val="21"/>
        </w:rPr>
        <w:t> -</w:t>
      </w:r>
      <w:r>
        <w:rPr>
          <w:rStyle w:val="Naglaeno"/>
          <w:color w:val="0000FF"/>
          <w:sz w:val="21"/>
          <w:szCs w:val="21"/>
        </w:rPr>
        <w:t> ravnateljica odgodila sastanak</w:t>
      </w:r>
      <w:r>
        <w:rPr>
          <w:color w:val="0000FF"/>
          <w:sz w:val="21"/>
          <w:szCs w:val="21"/>
        </w:rPr>
        <w:t>.</w:t>
      </w:r>
    </w:p>
    <w:p w14:paraId="241507CF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000000"/>
          <w:sz w:val="18"/>
          <w:szCs w:val="18"/>
        </w:rPr>
        <w:t xml:space="preserve">Prisutne su bile: Korina Udina, Tamara </w:t>
      </w:r>
      <w:proofErr w:type="spellStart"/>
      <w:r>
        <w:rPr>
          <w:rFonts w:ascii="inherit" w:hAnsi="inherit"/>
          <w:color w:val="000000"/>
          <w:sz w:val="18"/>
          <w:szCs w:val="18"/>
        </w:rPr>
        <w:t>Brusić</w:t>
      </w:r>
      <w:proofErr w:type="spellEnd"/>
      <w:r>
        <w:rPr>
          <w:rFonts w:ascii="inherit" w:hAnsi="inherit"/>
          <w:color w:val="000000"/>
          <w:sz w:val="18"/>
          <w:szCs w:val="18"/>
        </w:rPr>
        <w:t xml:space="preserve"> i Mia Mihaljević Ivančić.</w:t>
      </w:r>
    </w:p>
    <w:p w14:paraId="55D95D0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FF"/>
          <w:sz w:val="21"/>
          <w:szCs w:val="21"/>
        </w:rPr>
        <w:t>Aktivnosti Tima u razdoblju od siječnja 2017. do svibnja 2017.: </w:t>
      </w:r>
    </w:p>
    <w:p w14:paraId="0ED1A9D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1. Prati se ostvarivanje "Protokola ulaska i izlaska iz škole" koje je prihvatilo UV kao jedan od kriterija ocjenjivanja vladanja učenika.</w:t>
      </w:r>
    </w:p>
    <w:p w14:paraId="1C6C37C1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2. Bilježe se primjedbe učitelja o ponašanju učenika u Bilježnice </w:t>
      </w:r>
      <w:r>
        <w:rPr>
          <w:color w:val="35586E"/>
          <w:sz w:val="21"/>
          <w:szCs w:val="21"/>
        </w:rPr>
        <w:t>za tu svrhu predviđene u zbornici škole. </w:t>
      </w:r>
      <w:r>
        <w:rPr>
          <w:rFonts w:ascii="Trebuchet MS" w:hAnsi="Trebuchet MS"/>
          <w:color w:val="35586E"/>
          <w:sz w:val="21"/>
          <w:szCs w:val="21"/>
        </w:rPr>
        <w:t> </w:t>
      </w:r>
    </w:p>
    <w:p w14:paraId="7EA39A83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 xml:space="preserve">3. Prati se popunjavanje </w:t>
      </w:r>
      <w:proofErr w:type="spellStart"/>
      <w:r>
        <w:rPr>
          <w:color w:val="35586E"/>
          <w:sz w:val="21"/>
          <w:szCs w:val="21"/>
        </w:rPr>
        <w:t>Google.docs</w:t>
      </w:r>
      <w:proofErr w:type="spellEnd"/>
      <w:r>
        <w:rPr>
          <w:color w:val="35586E"/>
          <w:sz w:val="21"/>
          <w:szCs w:val="21"/>
        </w:rPr>
        <w:t xml:space="preserve"> "Tablice svih aktivnosti u OŠ Kostrena", svim učiteljima mrežno dostupne. Prikupljaju se zbirni podatci o sudjelovanju učenika na smotrama, raznim događanjima, u natjecanjima znanja i sporta, podatci o predavanjima za učenike i učitelje i projektima.</w:t>
      </w:r>
    </w:p>
    <w:p w14:paraId="656B84A8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0000FF"/>
          <w:sz w:val="21"/>
          <w:szCs w:val="21"/>
        </w:rPr>
        <w:t>Sastanak Tima: 23.05.2017. u 10 sati</w:t>
      </w:r>
      <w:r>
        <w:rPr>
          <w:rStyle w:val="Naglaeno"/>
          <w:color w:val="35586E"/>
          <w:sz w:val="21"/>
          <w:szCs w:val="21"/>
        </w:rPr>
        <w:t> </w:t>
      </w:r>
    </w:p>
    <w:p w14:paraId="68CCFE9D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lastRenderedPageBreak/>
        <w:t>Dnevni red:</w:t>
      </w:r>
      <w:r>
        <w:rPr>
          <w:rFonts w:ascii="Trebuchet MS" w:hAnsi="Trebuchet MS"/>
          <w:color w:val="35586E"/>
          <w:sz w:val="21"/>
          <w:szCs w:val="21"/>
        </w:rPr>
        <w:t>   </w:t>
      </w:r>
    </w:p>
    <w:p w14:paraId="1B50C838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18"/>
          <w:szCs w:val="18"/>
        </w:rPr>
        <w:t>1. Završetak natječaja za Naj razred 2016./2017.  Najviše bodova iz svih kategorija procjenjivanja ima 8.a razred / razrednica Mia Mihaljević Ivančić</w:t>
      </w:r>
    </w:p>
    <w:p w14:paraId="051DD78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18"/>
          <w:szCs w:val="18"/>
        </w:rPr>
        <w:t>2. Tablice svih aktivnosti u OŠ Kostrena 2016./2017.</w:t>
      </w:r>
    </w:p>
    <w:p w14:paraId="64E10418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18"/>
          <w:szCs w:val="18"/>
        </w:rPr>
        <w:t>3. Razno</w:t>
      </w:r>
    </w:p>
    <w:p w14:paraId="2766E835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35586E"/>
          <w:sz w:val="18"/>
          <w:szCs w:val="18"/>
        </w:rPr>
        <w:t>3.1. Odrediti vrijeme isteka mandata članovima Tima (31.08.2017.)  </w:t>
      </w:r>
    </w:p>
    <w:p w14:paraId="31E70AC7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35586E"/>
          <w:sz w:val="21"/>
          <w:szCs w:val="21"/>
        </w:rPr>
        <w:t>Sastanak je odgodila ravnateljica</w:t>
      </w:r>
      <w:r>
        <w:rPr>
          <w:rFonts w:ascii="Trebuchet MS" w:hAnsi="Trebuchet MS"/>
          <w:color w:val="35586E"/>
          <w:sz w:val="21"/>
          <w:szCs w:val="21"/>
        </w:rPr>
        <w:t> </w:t>
      </w:r>
      <w:r>
        <w:rPr>
          <w:color w:val="35586E"/>
          <w:sz w:val="21"/>
          <w:szCs w:val="21"/>
        </w:rPr>
        <w:t>zbog neodgodivih poslova. Prisutne su bile: Korina Udina, Mia Mihaljević Ivančić i Adriana Glavan.</w:t>
      </w:r>
      <w:r>
        <w:rPr>
          <w:rFonts w:ascii="Trebuchet MS" w:hAnsi="Trebuchet MS"/>
          <w:color w:val="35586E"/>
          <w:sz w:val="21"/>
          <w:szCs w:val="21"/>
        </w:rPr>
        <w:t>    </w:t>
      </w:r>
    </w:p>
    <w:p w14:paraId="07953FC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0000FF"/>
          <w:sz w:val="21"/>
          <w:szCs w:val="21"/>
        </w:rPr>
        <w:t>Sastanak Tima: 26.06.2017. u 9.00 sati</w:t>
      </w:r>
    </w:p>
    <w:p w14:paraId="03BB58DC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</w:rPr>
        <w:t xml:space="preserve">Prisutne: Korina Udina, Nataša Kovačević, Mia Mihaljević Ivančić, Tamara </w:t>
      </w:r>
      <w:proofErr w:type="spellStart"/>
      <w:r>
        <w:rPr>
          <w:rFonts w:ascii="inherit" w:hAnsi="inherit"/>
          <w:color w:val="000000"/>
          <w:sz w:val="21"/>
          <w:szCs w:val="21"/>
        </w:rPr>
        <w:t>Brusić</w:t>
      </w:r>
      <w:proofErr w:type="spellEnd"/>
      <w:r>
        <w:rPr>
          <w:rFonts w:ascii="inherit" w:hAnsi="inherit"/>
          <w:color w:val="000000"/>
          <w:sz w:val="21"/>
          <w:szCs w:val="21"/>
        </w:rPr>
        <w:t xml:space="preserve">, Adriana Glavan i Biserka </w:t>
      </w:r>
      <w:proofErr w:type="spellStart"/>
      <w:r>
        <w:rPr>
          <w:rFonts w:ascii="inherit" w:hAnsi="inherit"/>
          <w:color w:val="000000"/>
          <w:sz w:val="21"/>
          <w:szCs w:val="21"/>
        </w:rPr>
        <w:t>Miškulin</w:t>
      </w:r>
      <w:proofErr w:type="spellEnd"/>
      <w:r>
        <w:rPr>
          <w:rFonts w:ascii="inherit" w:hAnsi="inherit"/>
          <w:color w:val="000000"/>
          <w:sz w:val="21"/>
          <w:szCs w:val="21"/>
        </w:rPr>
        <w:t>.</w:t>
      </w:r>
    </w:p>
    <w:p w14:paraId="454C949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rFonts w:ascii="inherit" w:hAnsi="inherit"/>
          <w:color w:val="0000FF"/>
          <w:sz w:val="21"/>
          <w:szCs w:val="21"/>
        </w:rPr>
        <w:t>Dnevni red:</w:t>
      </w:r>
    </w:p>
    <w:p w14:paraId="25EC2B56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1. Zaključci o radu u šk.god.2016./2017.</w:t>
      </w:r>
    </w:p>
    <w:p w14:paraId="70473F9B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 xml:space="preserve">2. Plan rada u </w:t>
      </w:r>
      <w:proofErr w:type="spellStart"/>
      <w:r>
        <w:rPr>
          <w:color w:val="000000"/>
          <w:sz w:val="21"/>
          <w:szCs w:val="21"/>
        </w:rPr>
        <w:t>šk.god</w:t>
      </w:r>
      <w:proofErr w:type="spellEnd"/>
      <w:r>
        <w:rPr>
          <w:color w:val="000000"/>
          <w:sz w:val="21"/>
          <w:szCs w:val="21"/>
        </w:rPr>
        <w:t>. 2017./2018.</w:t>
      </w:r>
    </w:p>
    <w:p w14:paraId="78601471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3. Razno</w:t>
      </w:r>
    </w:p>
    <w:p w14:paraId="18FD2C1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Zapisnik sastanka opširnije prikazan u bilježnici Tima za kvalitetu (na str.105 do str.107.) koji vodi voditeljica Tima za kvalitetu dr.sc. Korina Udina.</w:t>
      </w:r>
    </w:p>
    <w:p w14:paraId="439022C7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Sastanak Tima je završio u 10.00 sati.</w:t>
      </w:r>
    </w:p>
    <w:p w14:paraId="0B92F248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FF"/>
          <w:sz w:val="21"/>
          <w:szCs w:val="21"/>
        </w:rPr>
        <w:t>Sastanak Tima za kvalitetu 26.09.2017. u 8.45 sati</w:t>
      </w:r>
    </w:p>
    <w:p w14:paraId="1F655A4C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 xml:space="preserve">Prisutne članice: Korina Udina, Biserka </w:t>
      </w:r>
      <w:proofErr w:type="spellStart"/>
      <w:r>
        <w:rPr>
          <w:color w:val="000000"/>
          <w:sz w:val="21"/>
          <w:szCs w:val="21"/>
        </w:rPr>
        <w:t>Miškulin</w:t>
      </w:r>
      <w:proofErr w:type="spellEnd"/>
      <w:r>
        <w:rPr>
          <w:color w:val="000000"/>
          <w:sz w:val="21"/>
          <w:szCs w:val="21"/>
        </w:rPr>
        <w:t xml:space="preserve">, Nataša Kovačević, Adriana Glavan i Tamara </w:t>
      </w:r>
      <w:proofErr w:type="spellStart"/>
      <w:r>
        <w:rPr>
          <w:color w:val="000000"/>
          <w:sz w:val="21"/>
          <w:szCs w:val="21"/>
        </w:rPr>
        <w:t>Brusić</w:t>
      </w:r>
      <w:proofErr w:type="spellEnd"/>
    </w:p>
    <w:p w14:paraId="0E45DA8C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Dnevni red:</w:t>
      </w:r>
    </w:p>
    <w:p w14:paraId="28DDE488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1. Dopuna čl.23 </w:t>
      </w:r>
      <w:r>
        <w:rPr>
          <w:rStyle w:val="Istaknuto"/>
          <w:color w:val="000000"/>
          <w:sz w:val="21"/>
          <w:szCs w:val="21"/>
        </w:rPr>
        <w:t>Pravilnika o kućnom redu </w:t>
      </w:r>
      <w:r>
        <w:rPr>
          <w:color w:val="000000"/>
          <w:sz w:val="21"/>
          <w:szCs w:val="21"/>
        </w:rPr>
        <w:t>donesenom 14.12.2014. o zabrani korištenja mobitela učenicima i učiteljima za vrijeme nastave</w:t>
      </w:r>
    </w:p>
    <w:p w14:paraId="63950DAC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2. Razno</w:t>
      </w:r>
    </w:p>
    <w:p w14:paraId="683A5846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Zapisnik sastanka opširnije prikazan u bilježnici Tima za kvalitetu (str. 109. - 111.)</w:t>
      </w:r>
    </w:p>
    <w:p w14:paraId="215958A3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00"/>
          <w:sz w:val="21"/>
          <w:szCs w:val="21"/>
        </w:rPr>
        <w:t>Sastanak Tima je završio u 10.00 sati.</w:t>
      </w:r>
    </w:p>
    <w:p w14:paraId="7BAA2B92" w14:textId="77777777" w:rsidR="00A60158" w:rsidRDefault="00A60158" w:rsidP="00A60158">
      <w:pPr>
        <w:pStyle w:val="Standard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14:paraId="4A566F62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rStyle w:val="Naglaeno"/>
          <w:color w:val="0000FF"/>
          <w:sz w:val="21"/>
          <w:szCs w:val="21"/>
        </w:rPr>
        <w:t>Sastanak Tima za kvalitetu 21.03.2018. u 14.15 sati</w:t>
      </w:r>
    </w:p>
    <w:p w14:paraId="70FBD971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 xml:space="preserve">Prisutne članice Tima: Nataša Kovačević, Nataša </w:t>
      </w:r>
      <w:proofErr w:type="spellStart"/>
      <w:r>
        <w:rPr>
          <w:color w:val="0000FF"/>
          <w:sz w:val="21"/>
          <w:szCs w:val="21"/>
        </w:rPr>
        <w:t>Mažer</w:t>
      </w:r>
      <w:proofErr w:type="spellEnd"/>
      <w:r>
        <w:rPr>
          <w:color w:val="0000FF"/>
          <w:sz w:val="21"/>
          <w:szCs w:val="21"/>
        </w:rPr>
        <w:t xml:space="preserve"> </w:t>
      </w:r>
      <w:proofErr w:type="spellStart"/>
      <w:r>
        <w:rPr>
          <w:color w:val="0000FF"/>
          <w:sz w:val="21"/>
          <w:szCs w:val="21"/>
        </w:rPr>
        <w:t>Baljak</w:t>
      </w:r>
      <w:proofErr w:type="spellEnd"/>
      <w:r>
        <w:rPr>
          <w:color w:val="0000FF"/>
          <w:sz w:val="21"/>
          <w:szCs w:val="21"/>
        </w:rPr>
        <w:t xml:space="preserve">, Ana </w:t>
      </w:r>
      <w:proofErr w:type="spellStart"/>
      <w:r>
        <w:rPr>
          <w:color w:val="0000FF"/>
          <w:sz w:val="21"/>
          <w:szCs w:val="21"/>
        </w:rPr>
        <w:t>Grbčić</w:t>
      </w:r>
      <w:proofErr w:type="spellEnd"/>
      <w:r>
        <w:rPr>
          <w:color w:val="0000FF"/>
          <w:sz w:val="21"/>
          <w:szCs w:val="21"/>
        </w:rPr>
        <w:t xml:space="preserve">, Adriana Glavan, Biserka </w:t>
      </w:r>
      <w:proofErr w:type="spellStart"/>
      <w:r>
        <w:rPr>
          <w:color w:val="0000FF"/>
          <w:sz w:val="21"/>
          <w:szCs w:val="21"/>
        </w:rPr>
        <w:t>Miškulin</w:t>
      </w:r>
      <w:proofErr w:type="spellEnd"/>
      <w:r>
        <w:rPr>
          <w:color w:val="0000FF"/>
          <w:sz w:val="21"/>
          <w:szCs w:val="21"/>
        </w:rPr>
        <w:t>, Korina Udina</w:t>
      </w:r>
    </w:p>
    <w:p w14:paraId="08D1B1E6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lastRenderedPageBreak/>
        <w:t>Dnevni red:</w:t>
      </w:r>
    </w:p>
    <w:p w14:paraId="6FA2831E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>1. Volonteri u školi</w:t>
      </w:r>
    </w:p>
    <w:p w14:paraId="488D097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>2. TALIS - Međunarodno istraživanje učenja i poučavanja 2018. - školski koordinator Korina Udina</w:t>
      </w:r>
    </w:p>
    <w:p w14:paraId="65AFEB1F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>3. Vanjsko vrednovanje NCVV- koordinator Tim za kvalitetu i voditeljica Korina Udina</w:t>
      </w:r>
    </w:p>
    <w:p w14:paraId="28DBF182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>4. Razno:</w:t>
      </w:r>
    </w:p>
    <w:p w14:paraId="18CCDBA0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>4.1. Socijalna pedagoginja - projekt do kraja školske godine 4 sata/tjedno</w:t>
      </w:r>
    </w:p>
    <w:p w14:paraId="061242F9" w14:textId="77777777" w:rsidR="00A60158" w:rsidRDefault="00A60158" w:rsidP="00A60158">
      <w:pPr>
        <w:pStyle w:val="StandardWeb"/>
        <w:shd w:val="clear" w:color="auto" w:fill="F5FAFD"/>
        <w:spacing w:before="0" w:after="0"/>
        <w:rPr>
          <w:rFonts w:ascii="Trebuchet MS" w:hAnsi="Trebuchet MS"/>
          <w:color w:val="35586E"/>
          <w:sz w:val="21"/>
          <w:szCs w:val="21"/>
        </w:rPr>
      </w:pPr>
      <w:r>
        <w:rPr>
          <w:color w:val="0000FF"/>
          <w:sz w:val="21"/>
          <w:szCs w:val="21"/>
        </w:rPr>
        <w:t>Sastanak je završio u 15 sati.</w:t>
      </w:r>
    </w:p>
    <w:p w14:paraId="05A006A1" w14:textId="77777777" w:rsidR="00A60158" w:rsidRDefault="00A60158" w:rsidP="00A60158">
      <w:pPr>
        <w:pStyle w:val="Standard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14:paraId="672AFC7E" w14:textId="77777777" w:rsidR="00A60158" w:rsidRDefault="00A60158" w:rsidP="00A60158">
      <w:pPr>
        <w:pStyle w:val="StandardWeb"/>
        <w:shd w:val="clear" w:color="auto" w:fill="F5FAFD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14:paraId="6B7A1DFA" w14:textId="77777777" w:rsidR="006E15DA" w:rsidRDefault="006E15DA"/>
    <w:sectPr w:rsidR="006E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3F"/>
    <w:rsid w:val="006E15DA"/>
    <w:rsid w:val="00A60158"/>
    <w:rsid w:val="00A90C7B"/>
    <w:rsid w:val="00D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7DB5F-1BA7-41BB-B246-C8E0F7C9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60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60158"/>
    <w:rPr>
      <w:b/>
      <w:bCs/>
    </w:rPr>
  </w:style>
  <w:style w:type="character" w:styleId="Istaknuto">
    <w:name w:val="Emphasis"/>
    <w:basedOn w:val="Zadanifontodlomka"/>
    <w:uiPriority w:val="20"/>
    <w:qFormat/>
    <w:rsid w:val="00A601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Labinjan</dc:creator>
  <cp:keywords/>
  <dc:description/>
  <cp:lastModifiedBy>Karla Labinjan</cp:lastModifiedBy>
  <cp:revision>2</cp:revision>
  <dcterms:created xsi:type="dcterms:W3CDTF">2022-01-26T07:57:00Z</dcterms:created>
  <dcterms:modified xsi:type="dcterms:W3CDTF">2022-01-26T07:57:00Z</dcterms:modified>
</cp:coreProperties>
</file>