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81" w:rsidRPr="008C1981" w:rsidRDefault="006B5481" w:rsidP="006B5481">
      <w:pPr>
        <w:tabs>
          <w:tab w:val="center" w:pos="4536"/>
          <w:tab w:val="right" w:pos="9072"/>
        </w:tabs>
        <w:rPr>
          <w:rFonts w:eastAsia="Times New Roman"/>
          <w:b/>
          <w:lang w:val="hr-HR"/>
        </w:rPr>
      </w:pPr>
      <w:r w:rsidRPr="008C1981">
        <w:rPr>
          <w:rFonts w:eastAsia="Times New Roman"/>
          <w:b/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4E294FAE" wp14:editId="21E2A466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415925" cy="457200"/>
            <wp:effectExtent l="0" t="0" r="0" b="0"/>
            <wp:wrapTight wrapText="bothSides">
              <wp:wrapPolygon edited="0">
                <wp:start x="0" y="0"/>
                <wp:lineTo x="0" y="20700"/>
                <wp:lineTo x="20776" y="20700"/>
                <wp:lineTo x="20776" y="0"/>
                <wp:lineTo x="0" y="0"/>
              </wp:wrapPolygon>
            </wp:wrapTight>
            <wp:docPr id="3" name="Slika 1" descr="KOSTRENA SIDR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ENA SIDRO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1981">
        <w:rPr>
          <w:rFonts w:eastAsia="Times New Roman"/>
          <w:b/>
          <w:lang w:val="hr-HR"/>
        </w:rPr>
        <w:t>REPUBLIKA HRVATSKA</w:t>
      </w:r>
    </w:p>
    <w:p w:rsidR="006B5481" w:rsidRPr="008C1981" w:rsidRDefault="006B5481" w:rsidP="006B5481">
      <w:pPr>
        <w:tabs>
          <w:tab w:val="center" w:pos="4536"/>
          <w:tab w:val="right" w:pos="9072"/>
        </w:tabs>
        <w:rPr>
          <w:rFonts w:eastAsia="Times New Roman"/>
          <w:b/>
          <w:lang w:val="hr-HR"/>
        </w:rPr>
      </w:pPr>
      <w:r w:rsidRPr="008C1981">
        <w:rPr>
          <w:rFonts w:eastAsia="Times New Roman"/>
          <w:b/>
          <w:lang w:val="hr-HR"/>
        </w:rPr>
        <w:t xml:space="preserve">PRIMORSKO-GORANSKA ŽUPANIJA </w:t>
      </w:r>
    </w:p>
    <w:p w:rsidR="006B5481" w:rsidRPr="008C1981" w:rsidRDefault="006B5481" w:rsidP="006B5481">
      <w:pPr>
        <w:tabs>
          <w:tab w:val="center" w:pos="4536"/>
          <w:tab w:val="right" w:pos="9072"/>
        </w:tabs>
        <w:ind w:left="142"/>
        <w:rPr>
          <w:rFonts w:eastAsia="Times New Roman"/>
          <w:b/>
          <w:lang w:val="hr-HR"/>
        </w:rPr>
      </w:pPr>
      <w:r w:rsidRPr="008C1981">
        <w:rPr>
          <w:rFonts w:eastAsia="Times New Roman"/>
          <w:b/>
          <w:lang w:val="hr-HR"/>
        </w:rPr>
        <w:t>OSNOVNA ŠKOLA KOSTRENA</w:t>
      </w:r>
    </w:p>
    <w:p w:rsidR="006B5481" w:rsidRPr="008C1981" w:rsidRDefault="006B5481" w:rsidP="006B5481">
      <w:pPr>
        <w:tabs>
          <w:tab w:val="center" w:pos="4536"/>
          <w:tab w:val="right" w:pos="9072"/>
        </w:tabs>
        <w:rPr>
          <w:rFonts w:eastAsia="Times New Roman"/>
          <w:lang w:val="de-DE"/>
        </w:rPr>
      </w:pPr>
      <w:proofErr w:type="spellStart"/>
      <w:r w:rsidRPr="008C1981">
        <w:rPr>
          <w:rFonts w:eastAsia="Times New Roman"/>
          <w:lang w:val="de-DE"/>
        </w:rPr>
        <w:t>Žuknica</w:t>
      </w:r>
      <w:proofErr w:type="spellEnd"/>
      <w:r w:rsidRPr="008C1981">
        <w:rPr>
          <w:rFonts w:eastAsia="Times New Roman"/>
          <w:lang w:val="de-DE"/>
        </w:rPr>
        <w:t xml:space="preserve"> 1, 51221 </w:t>
      </w:r>
      <w:proofErr w:type="spellStart"/>
      <w:r w:rsidRPr="008C1981">
        <w:rPr>
          <w:rFonts w:eastAsia="Times New Roman"/>
          <w:lang w:val="de-DE"/>
        </w:rPr>
        <w:t>Kostrena</w:t>
      </w:r>
      <w:proofErr w:type="spellEnd"/>
    </w:p>
    <w:p w:rsidR="006B5481" w:rsidRPr="008C1981" w:rsidRDefault="006B5481" w:rsidP="006B5481">
      <w:pPr>
        <w:tabs>
          <w:tab w:val="center" w:pos="4536"/>
          <w:tab w:val="right" w:pos="9072"/>
        </w:tabs>
        <w:rPr>
          <w:rFonts w:eastAsia="Times New Roman"/>
          <w:b/>
          <w:lang w:val="de-DE"/>
        </w:rPr>
      </w:pPr>
      <w:r w:rsidRPr="008C1981">
        <w:rPr>
          <w:rFonts w:eastAsia="Times New Roman"/>
          <w:lang w:val="de-DE"/>
        </w:rPr>
        <w:t>OIB: 78979031610</w:t>
      </w:r>
    </w:p>
    <w:p w:rsidR="006B5481" w:rsidRPr="008C1981" w:rsidRDefault="006B5481" w:rsidP="006B5481">
      <w:pPr>
        <w:tabs>
          <w:tab w:val="center" w:pos="4536"/>
          <w:tab w:val="right" w:pos="9072"/>
        </w:tabs>
        <w:rPr>
          <w:rFonts w:eastAsia="Times New Roman"/>
          <w:lang w:val="de-DE"/>
        </w:rPr>
      </w:pPr>
      <w:r w:rsidRPr="008C1981">
        <w:rPr>
          <w:rFonts w:eastAsia="Times New Roman"/>
          <w:lang w:val="de-DE"/>
        </w:rPr>
        <w:t>Tel: 051/289-768; Fax: 051/289-769</w:t>
      </w:r>
    </w:p>
    <w:p w:rsidR="006B5481" w:rsidRPr="008C1981" w:rsidRDefault="006B5481" w:rsidP="006B5481">
      <w:pPr>
        <w:tabs>
          <w:tab w:val="center" w:pos="4536"/>
          <w:tab w:val="right" w:pos="9072"/>
        </w:tabs>
        <w:rPr>
          <w:rFonts w:eastAsia="Times New Roman"/>
          <w:lang w:val="de-DE"/>
        </w:rPr>
      </w:pPr>
      <w:proofErr w:type="spellStart"/>
      <w:r w:rsidRPr="008C1981">
        <w:rPr>
          <w:rFonts w:eastAsia="Times New Roman"/>
          <w:lang w:val="de-DE"/>
        </w:rPr>
        <w:t>E-mail</w:t>
      </w:r>
      <w:proofErr w:type="spellEnd"/>
      <w:r w:rsidRPr="008C1981">
        <w:rPr>
          <w:rFonts w:eastAsia="Times New Roman"/>
          <w:lang w:val="de-DE"/>
        </w:rPr>
        <w:t>: ured@os-kostrena.skole.hr</w:t>
      </w:r>
    </w:p>
    <w:p w:rsidR="006B5481" w:rsidRPr="008C1981" w:rsidRDefault="006B5481" w:rsidP="006B5481">
      <w:pPr>
        <w:rPr>
          <w:b/>
          <w:lang w:val="hr-HR"/>
        </w:rPr>
      </w:pPr>
    </w:p>
    <w:p w:rsidR="00C16D85" w:rsidRPr="008F600F" w:rsidRDefault="00C16D85" w:rsidP="00C16D85"/>
    <w:p w:rsidR="00C16D85" w:rsidRPr="008F600F" w:rsidRDefault="00143B52" w:rsidP="00C16D85">
      <w:r w:rsidRPr="008F600F">
        <w:t>KLASA: 112-01/19-01/3</w:t>
      </w:r>
    </w:p>
    <w:p w:rsidR="00C16D85" w:rsidRPr="008F600F" w:rsidRDefault="002A57F7" w:rsidP="00C16D85">
      <w:r w:rsidRPr="008F600F">
        <w:t>URBROJ: 2170-55-01-19-02</w:t>
      </w:r>
    </w:p>
    <w:p w:rsidR="00C16D85" w:rsidRPr="008F600F" w:rsidRDefault="002A57F7" w:rsidP="00C16D85">
      <w:r w:rsidRPr="008F600F">
        <w:t>Kostrena, 23</w:t>
      </w:r>
      <w:r w:rsidR="00C16D85" w:rsidRPr="008F600F">
        <w:t xml:space="preserve">. </w:t>
      </w:r>
      <w:proofErr w:type="spellStart"/>
      <w:r w:rsidR="00C16D85" w:rsidRPr="008F600F">
        <w:t>travnja</w:t>
      </w:r>
      <w:proofErr w:type="spellEnd"/>
      <w:r w:rsidR="00C16D85" w:rsidRPr="008F600F">
        <w:t xml:space="preserve"> 2019.</w:t>
      </w:r>
    </w:p>
    <w:p w:rsidR="00C16D85" w:rsidRPr="008F600F" w:rsidRDefault="00C16D85" w:rsidP="00C16D85">
      <w:pPr>
        <w:widowControl/>
        <w:suppressAutoHyphens w:val="0"/>
        <w:jc w:val="both"/>
        <w:rPr>
          <w:rFonts w:eastAsia="Calibri"/>
          <w:kern w:val="0"/>
          <w:lang w:val="hr-HR"/>
        </w:rPr>
      </w:pPr>
    </w:p>
    <w:p w:rsidR="0009605D" w:rsidRDefault="002A57F7" w:rsidP="006B5481">
      <w:pPr>
        <w:widowControl/>
        <w:suppressAutoHyphens w:val="0"/>
        <w:rPr>
          <w:rFonts w:eastAsia="Calibri"/>
          <w:kern w:val="0"/>
          <w:lang w:val="hr-HR"/>
        </w:rPr>
      </w:pPr>
      <w:r w:rsidRPr="008F600F">
        <w:rPr>
          <w:rFonts w:eastAsia="Calibri"/>
          <w:kern w:val="0"/>
          <w:lang w:val="hr-HR"/>
        </w:rPr>
        <w:t>Temeljem članka 14. Pravilnika</w:t>
      </w:r>
      <w:r w:rsidRPr="008F600F">
        <w:t xml:space="preserve"> o </w:t>
      </w:r>
      <w:proofErr w:type="spellStart"/>
      <w:r w:rsidRPr="008F600F">
        <w:t>načinu</w:t>
      </w:r>
      <w:proofErr w:type="spellEnd"/>
      <w:r w:rsidRPr="008F600F">
        <w:t xml:space="preserve"> </w:t>
      </w:r>
      <w:proofErr w:type="spellStart"/>
      <w:r w:rsidRPr="008F600F">
        <w:t>i</w:t>
      </w:r>
      <w:proofErr w:type="spellEnd"/>
      <w:r w:rsidRPr="008F600F">
        <w:t xml:space="preserve"> </w:t>
      </w:r>
      <w:proofErr w:type="spellStart"/>
      <w:r w:rsidRPr="008F600F">
        <w:t>postupku</w:t>
      </w:r>
      <w:proofErr w:type="spellEnd"/>
      <w:r w:rsidRPr="008F600F">
        <w:t xml:space="preserve"> </w:t>
      </w:r>
      <w:proofErr w:type="spellStart"/>
      <w:r w:rsidRPr="008F600F">
        <w:t>zapošljavanja</w:t>
      </w:r>
      <w:proofErr w:type="spellEnd"/>
      <w:r w:rsidRPr="008F600F">
        <w:t xml:space="preserve"> u OŠ </w:t>
      </w:r>
      <w:proofErr w:type="spellStart"/>
      <w:r w:rsidRPr="008F600F">
        <w:t>Kostrena</w:t>
      </w:r>
      <w:proofErr w:type="spellEnd"/>
      <w:r w:rsidRPr="008F600F">
        <w:t xml:space="preserve"> (</w:t>
      </w:r>
      <w:proofErr w:type="spellStart"/>
      <w:r w:rsidRPr="008F600F">
        <w:t>Klasa</w:t>
      </w:r>
      <w:proofErr w:type="spellEnd"/>
      <w:r w:rsidRPr="008F600F">
        <w:t xml:space="preserve">: 012-03/19-01/1, </w:t>
      </w:r>
      <w:proofErr w:type="spellStart"/>
      <w:r w:rsidRPr="008F600F">
        <w:t>Urbroj</w:t>
      </w:r>
      <w:proofErr w:type="spellEnd"/>
      <w:r w:rsidRPr="008F600F">
        <w:t>: 21</w:t>
      </w:r>
      <w:r w:rsidR="00C44A9E" w:rsidRPr="008F600F">
        <w:t xml:space="preserve">70-55-01-09-01 </w:t>
      </w:r>
      <w:proofErr w:type="spellStart"/>
      <w:r w:rsidR="00C44A9E" w:rsidRPr="008F600F">
        <w:t>od</w:t>
      </w:r>
      <w:proofErr w:type="spellEnd"/>
      <w:r w:rsidR="00C44A9E" w:rsidRPr="008F600F">
        <w:t xml:space="preserve"> 28.</w:t>
      </w:r>
      <w:r w:rsidR="006B5481">
        <w:t xml:space="preserve"> </w:t>
      </w:r>
      <w:r w:rsidR="00C44A9E" w:rsidRPr="008F600F">
        <w:t>02.</w:t>
      </w:r>
      <w:r w:rsidR="006B5481">
        <w:t xml:space="preserve"> </w:t>
      </w:r>
      <w:r w:rsidR="00C44A9E" w:rsidRPr="008F600F">
        <w:t xml:space="preserve">2019.), </w:t>
      </w:r>
      <w:r w:rsidRPr="008F600F">
        <w:rPr>
          <w:rFonts w:eastAsia="Calibri"/>
          <w:kern w:val="0"/>
          <w:lang w:val="hr-HR"/>
        </w:rPr>
        <w:t xml:space="preserve">Povjerenstvo za vrednovanje kandidata za zapošljavanje donosi </w:t>
      </w:r>
    </w:p>
    <w:p w:rsidR="00457E0D" w:rsidRPr="004E5F61" w:rsidRDefault="00457E0D" w:rsidP="004E5F61">
      <w:pPr>
        <w:widowControl/>
        <w:suppressAutoHyphens w:val="0"/>
        <w:jc w:val="both"/>
        <w:rPr>
          <w:rFonts w:eastAsia="Calibri"/>
          <w:kern w:val="0"/>
          <w:lang w:val="hr-HR"/>
        </w:rPr>
      </w:pPr>
    </w:p>
    <w:p w:rsidR="00C16D85" w:rsidRPr="008F600F" w:rsidRDefault="002A57F7" w:rsidP="00363B33">
      <w:pPr>
        <w:widowControl/>
        <w:suppressAutoHyphens w:val="0"/>
        <w:jc w:val="center"/>
        <w:rPr>
          <w:rFonts w:eastAsia="Calibri"/>
          <w:b/>
          <w:kern w:val="0"/>
          <w:lang w:val="hr-HR"/>
        </w:rPr>
      </w:pPr>
      <w:r w:rsidRPr="008F600F">
        <w:rPr>
          <w:rFonts w:eastAsia="Calibri"/>
          <w:b/>
          <w:kern w:val="0"/>
          <w:lang w:val="hr-HR"/>
        </w:rPr>
        <w:t>UPUTE</w:t>
      </w:r>
    </w:p>
    <w:p w:rsidR="00C16D85" w:rsidRPr="008F600F" w:rsidRDefault="00807556" w:rsidP="00363B33">
      <w:pPr>
        <w:widowControl/>
        <w:suppressAutoHyphens w:val="0"/>
        <w:jc w:val="center"/>
        <w:rPr>
          <w:rFonts w:eastAsia="Times New Roman"/>
          <w:b/>
          <w:kern w:val="0"/>
          <w:lang w:val="hr-HR" w:eastAsia="hr-HR"/>
        </w:rPr>
      </w:pPr>
      <w:r>
        <w:rPr>
          <w:rFonts w:eastAsia="Calibri"/>
          <w:b/>
          <w:kern w:val="0"/>
          <w:lang w:val="hr-HR"/>
        </w:rPr>
        <w:t>k</w:t>
      </w:r>
      <w:r w:rsidR="002A57F7" w:rsidRPr="008F600F">
        <w:rPr>
          <w:rFonts w:eastAsia="Calibri"/>
          <w:b/>
          <w:kern w:val="0"/>
          <w:lang w:val="hr-HR"/>
        </w:rPr>
        <w:t>andidatima</w:t>
      </w:r>
      <w:r>
        <w:rPr>
          <w:rFonts w:eastAsia="Calibri"/>
          <w:b/>
          <w:kern w:val="0"/>
          <w:lang w:val="hr-HR"/>
        </w:rPr>
        <w:t>/kandidatkinjama</w:t>
      </w:r>
      <w:r w:rsidR="00C44A9E" w:rsidRPr="008F600F">
        <w:rPr>
          <w:rFonts w:eastAsia="Calibri"/>
          <w:b/>
          <w:kern w:val="0"/>
          <w:lang w:val="hr-HR"/>
        </w:rPr>
        <w:t xml:space="preserve"> prijavljenim na Javni natječaj</w:t>
      </w:r>
      <w:r w:rsidR="002A57F7" w:rsidRPr="008F600F">
        <w:rPr>
          <w:rFonts w:eastAsia="Calibri"/>
          <w:b/>
          <w:kern w:val="0"/>
          <w:lang w:val="hr-HR"/>
        </w:rPr>
        <w:t xml:space="preserve"> za zapošljavanje</w:t>
      </w:r>
      <w:r w:rsidR="002A57F7" w:rsidRPr="008F600F">
        <w:rPr>
          <w:rFonts w:eastAsia="Times New Roman"/>
          <w:b/>
          <w:kern w:val="0"/>
          <w:lang w:val="hr-HR" w:eastAsia="hr-HR"/>
        </w:rPr>
        <w:t xml:space="preserve"> tajnika/</w:t>
      </w:r>
      <w:proofErr w:type="spellStart"/>
      <w:r w:rsidR="002A57F7" w:rsidRPr="008F600F">
        <w:rPr>
          <w:rFonts w:eastAsia="Times New Roman"/>
          <w:b/>
          <w:kern w:val="0"/>
          <w:lang w:val="hr-HR" w:eastAsia="hr-HR"/>
        </w:rPr>
        <w:t>ice</w:t>
      </w:r>
      <w:proofErr w:type="spellEnd"/>
      <w:r w:rsidR="002A57F7" w:rsidRPr="008F600F">
        <w:rPr>
          <w:rFonts w:eastAsia="Times New Roman"/>
          <w:b/>
          <w:kern w:val="0"/>
          <w:lang w:val="hr-HR" w:eastAsia="hr-HR"/>
        </w:rPr>
        <w:t xml:space="preserve"> škole (m/ž) - 1 izvršitelj/</w:t>
      </w:r>
      <w:proofErr w:type="spellStart"/>
      <w:r w:rsidR="002A57F7" w:rsidRPr="008F600F">
        <w:rPr>
          <w:rFonts w:eastAsia="Times New Roman"/>
          <w:b/>
          <w:kern w:val="0"/>
          <w:lang w:val="hr-HR" w:eastAsia="hr-HR"/>
        </w:rPr>
        <w:t>ica</w:t>
      </w:r>
      <w:proofErr w:type="spellEnd"/>
      <w:r w:rsidR="002A57F7" w:rsidRPr="008F600F">
        <w:rPr>
          <w:rFonts w:eastAsia="Times New Roman"/>
          <w:b/>
          <w:kern w:val="0"/>
          <w:lang w:val="hr-HR" w:eastAsia="hr-HR"/>
        </w:rPr>
        <w:t xml:space="preserve"> na neodređeno, puno radno vrijeme od 40 sati tjedno u OŠ Kostrena</w:t>
      </w:r>
      <w:r w:rsidR="00C311E4" w:rsidRPr="008F600F">
        <w:rPr>
          <w:rFonts w:eastAsia="Times New Roman"/>
          <w:b/>
          <w:kern w:val="0"/>
          <w:lang w:val="hr-HR" w:eastAsia="hr-HR"/>
        </w:rPr>
        <w:t xml:space="preserve"> </w:t>
      </w:r>
    </w:p>
    <w:p w:rsidR="00C311E4" w:rsidRDefault="00C311E4" w:rsidP="00C311E4">
      <w:pPr>
        <w:widowControl/>
        <w:suppressAutoHyphens w:val="0"/>
        <w:rPr>
          <w:rFonts w:eastAsia="Calibri"/>
          <w:kern w:val="0"/>
          <w:lang w:val="hr-HR"/>
        </w:rPr>
      </w:pPr>
    </w:p>
    <w:p w:rsidR="00457E0D" w:rsidRPr="008F600F" w:rsidRDefault="00457E0D" w:rsidP="00C311E4">
      <w:pPr>
        <w:widowControl/>
        <w:suppressAutoHyphens w:val="0"/>
        <w:rPr>
          <w:rFonts w:eastAsia="Calibri"/>
          <w:kern w:val="0"/>
          <w:lang w:val="hr-HR"/>
        </w:rPr>
      </w:pPr>
    </w:p>
    <w:p w:rsidR="00B87FFB" w:rsidRPr="008F600F" w:rsidRDefault="00B87FFB" w:rsidP="00B87FFB">
      <w:pPr>
        <w:jc w:val="both"/>
        <w:rPr>
          <w:rFonts w:eastAsia="Times New Roman"/>
          <w:b/>
        </w:rPr>
      </w:pPr>
      <w:r w:rsidRPr="008F600F">
        <w:rPr>
          <w:rFonts w:eastAsia="Times New Roman"/>
          <w:b/>
        </w:rPr>
        <w:t xml:space="preserve">I. OPIS POSLOVA TAJNIKA ŠKOLE </w:t>
      </w:r>
    </w:p>
    <w:p w:rsidR="00807556" w:rsidRDefault="00807556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87FFB" w:rsidRPr="008F600F" w:rsidRDefault="003B23C6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600F">
        <w:rPr>
          <w:rFonts w:ascii="Times New Roman" w:hAnsi="Times New Roman"/>
          <w:sz w:val="24"/>
          <w:szCs w:val="24"/>
        </w:rPr>
        <w:t>T</w:t>
      </w:r>
      <w:r w:rsidR="00B87FFB" w:rsidRPr="008F600F">
        <w:rPr>
          <w:rFonts w:ascii="Times New Roman" w:hAnsi="Times New Roman"/>
          <w:sz w:val="24"/>
          <w:szCs w:val="24"/>
        </w:rPr>
        <w:t>ajnik osnovne škole obavlja sljedeće poslove:</w:t>
      </w:r>
    </w:p>
    <w:p w:rsidR="00B87FFB" w:rsidRPr="008F600F" w:rsidRDefault="00B87FFB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600F">
        <w:rPr>
          <w:rFonts w:ascii="Times New Roman" w:hAnsi="Times New Roman"/>
          <w:sz w:val="24"/>
          <w:szCs w:val="24"/>
        </w:rPr>
        <w:t>– </w:t>
      </w:r>
      <w:r w:rsidRPr="008F600F">
        <w:rPr>
          <w:rStyle w:val="kurziv"/>
          <w:rFonts w:ascii="Times New Roman" w:hAnsi="Times New Roman"/>
          <w:iCs/>
          <w:sz w:val="24"/>
          <w:szCs w:val="24"/>
          <w:bdr w:val="none" w:sz="0" w:space="0" w:color="auto" w:frame="1"/>
        </w:rPr>
        <w:t>normativno-pravne poslove</w:t>
      </w:r>
      <w:r w:rsidRPr="008F600F">
        <w:rPr>
          <w:rFonts w:ascii="Times New Roman" w:hAnsi="Times New Roman"/>
          <w:sz w:val="24"/>
          <w:szCs w:val="24"/>
        </w:rPr>
        <w:t> (izrađuje normativne akte, ugovore, rješenja i odluke te prati i provodi propis</w:t>
      </w:r>
      <w:r w:rsidR="006B5481">
        <w:rPr>
          <w:rFonts w:ascii="Times New Roman" w:hAnsi="Times New Roman"/>
          <w:sz w:val="24"/>
          <w:szCs w:val="24"/>
        </w:rPr>
        <w:t>e)</w:t>
      </w:r>
    </w:p>
    <w:p w:rsidR="00B87FFB" w:rsidRPr="008F600F" w:rsidRDefault="00B87FFB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600F">
        <w:rPr>
          <w:rFonts w:ascii="Times New Roman" w:hAnsi="Times New Roman"/>
          <w:sz w:val="24"/>
          <w:szCs w:val="24"/>
        </w:rPr>
        <w:t>– </w:t>
      </w:r>
      <w:r w:rsidRPr="008F600F">
        <w:rPr>
          <w:rStyle w:val="kurziv"/>
          <w:rFonts w:ascii="Times New Roman" w:hAnsi="Times New Roman"/>
          <w:iCs/>
          <w:sz w:val="24"/>
          <w:szCs w:val="24"/>
          <w:bdr w:val="none" w:sz="0" w:space="0" w:color="auto" w:frame="1"/>
        </w:rPr>
        <w:t>kadrovske poslove </w:t>
      </w:r>
      <w:r w:rsidRPr="008F600F">
        <w:rPr>
          <w:rFonts w:ascii="Times New Roman" w:hAnsi="Times New Roman"/>
          <w:sz w:val="24"/>
          <w:szCs w:val="24"/>
        </w:rPr>
        <w:t xml:space="preserve">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</w:t>
      </w:r>
      <w:r w:rsidR="006B5481">
        <w:rPr>
          <w:rFonts w:ascii="Times New Roman" w:hAnsi="Times New Roman"/>
          <w:sz w:val="24"/>
          <w:szCs w:val="24"/>
        </w:rPr>
        <w:t>vodi ostale evidencije radnika)</w:t>
      </w:r>
    </w:p>
    <w:p w:rsidR="00B87FFB" w:rsidRPr="008F600F" w:rsidRDefault="00B87FFB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600F">
        <w:rPr>
          <w:rFonts w:ascii="Times New Roman" w:hAnsi="Times New Roman"/>
          <w:sz w:val="24"/>
          <w:szCs w:val="24"/>
        </w:rPr>
        <w:t>– </w:t>
      </w:r>
      <w:r w:rsidRPr="008F600F">
        <w:rPr>
          <w:rStyle w:val="kurziv"/>
          <w:rFonts w:ascii="Times New Roman" w:hAnsi="Times New Roman"/>
          <w:iCs/>
          <w:sz w:val="24"/>
          <w:szCs w:val="24"/>
          <w:bdr w:val="none" w:sz="0" w:space="0" w:color="auto" w:frame="1"/>
        </w:rPr>
        <w:t>opće i administrativno-analitičke poslove</w:t>
      </w:r>
      <w:r w:rsidRPr="008F600F">
        <w:rPr>
          <w:rFonts w:ascii="Times New Roman" w:hAnsi="Times New Roman"/>
          <w:sz w:val="24"/>
          <w:szCs w:val="24"/>
        </w:rPr>
        <w:t> (radi sa strankama, surađuje s tijelima upravljanja i radnim tijelima škole te s nadležnim ministarstvima, uredima državne uprave, jedinicama lokalne i po</w:t>
      </w:r>
      <w:r w:rsidR="003B23C6" w:rsidRPr="008F600F">
        <w:rPr>
          <w:rFonts w:ascii="Times New Roman" w:hAnsi="Times New Roman"/>
          <w:sz w:val="24"/>
          <w:szCs w:val="24"/>
        </w:rPr>
        <w:t>dručne (regionalne) samouprave</w:t>
      </w:r>
    </w:p>
    <w:p w:rsidR="00B87FFB" w:rsidRPr="008F600F" w:rsidRDefault="00B87FFB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600F">
        <w:rPr>
          <w:rFonts w:ascii="Times New Roman" w:hAnsi="Times New Roman"/>
          <w:sz w:val="24"/>
          <w:szCs w:val="24"/>
        </w:rPr>
        <w:t>– sudjeluje u pripremi sjednica i vod</w:t>
      </w:r>
      <w:r w:rsidR="006B5481">
        <w:rPr>
          <w:rFonts w:ascii="Times New Roman" w:hAnsi="Times New Roman"/>
          <w:sz w:val="24"/>
          <w:szCs w:val="24"/>
        </w:rPr>
        <w:t>i dokumentaciju školskog odbora</w:t>
      </w:r>
    </w:p>
    <w:p w:rsidR="00B87FFB" w:rsidRPr="008F600F" w:rsidRDefault="00B87FFB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600F">
        <w:rPr>
          <w:rFonts w:ascii="Times New Roman" w:hAnsi="Times New Roman"/>
          <w:sz w:val="24"/>
          <w:szCs w:val="24"/>
        </w:rPr>
        <w:t>– vodi evidenciju o radnom vremenu administrativ</w:t>
      </w:r>
      <w:r w:rsidR="006B5481">
        <w:rPr>
          <w:rFonts w:ascii="Times New Roman" w:hAnsi="Times New Roman"/>
          <w:sz w:val="24"/>
          <w:szCs w:val="24"/>
        </w:rPr>
        <w:t>no-tehničkih i pomoćnih radnika</w:t>
      </w:r>
    </w:p>
    <w:p w:rsidR="00B87FFB" w:rsidRPr="008F600F" w:rsidRDefault="00B87FFB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600F">
        <w:rPr>
          <w:rFonts w:ascii="Times New Roman" w:hAnsi="Times New Roman"/>
          <w:sz w:val="24"/>
          <w:szCs w:val="24"/>
        </w:rPr>
        <w:t>– obavlja i dodatne poslove koji proizlaze iz programa, projekata i aktivnosti koji se financiraju iz proračuna jedinica lokalne i p</w:t>
      </w:r>
      <w:r w:rsidR="006B5481">
        <w:rPr>
          <w:rFonts w:ascii="Times New Roman" w:hAnsi="Times New Roman"/>
          <w:sz w:val="24"/>
          <w:szCs w:val="24"/>
        </w:rPr>
        <w:t>odručne (regionalne) samouprave</w:t>
      </w:r>
    </w:p>
    <w:p w:rsidR="00B87FFB" w:rsidRPr="008F600F" w:rsidRDefault="00B87FFB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600F">
        <w:rPr>
          <w:rFonts w:ascii="Times New Roman" w:hAnsi="Times New Roman"/>
          <w:sz w:val="24"/>
          <w:szCs w:val="24"/>
        </w:rPr>
        <w:t xml:space="preserve">– obavlja i ostale administrativne poslove koji proizlaze iz godišnjeg plana i programa rada škole i drugih propisa. </w:t>
      </w:r>
    </w:p>
    <w:p w:rsidR="00B87FFB" w:rsidRPr="008F600F" w:rsidRDefault="00B87FFB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600F">
        <w:rPr>
          <w:rFonts w:ascii="Times New Roman" w:hAnsi="Times New Roman"/>
          <w:sz w:val="24"/>
          <w:szCs w:val="24"/>
        </w:rPr>
        <w:t>Također, s obzirom na to da Osnovna škola Kostrena nema zaposlenog administrativnog referenta, tajnik škole obavlja i sljedeće poslove:</w:t>
      </w:r>
    </w:p>
    <w:p w:rsidR="00B87FFB" w:rsidRPr="008F600F" w:rsidRDefault="00B87FFB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600F">
        <w:rPr>
          <w:rFonts w:ascii="Times New Roman" w:hAnsi="Times New Roman"/>
          <w:sz w:val="24"/>
          <w:szCs w:val="24"/>
        </w:rPr>
        <w:t>- vodi evidenciju podataka o učenicima i priprema različite po</w:t>
      </w:r>
      <w:r w:rsidR="006B5481">
        <w:rPr>
          <w:rFonts w:ascii="Times New Roman" w:hAnsi="Times New Roman"/>
          <w:sz w:val="24"/>
          <w:szCs w:val="24"/>
        </w:rPr>
        <w:t>tvrde na temelju tih evidencija</w:t>
      </w:r>
    </w:p>
    <w:p w:rsidR="00B87FFB" w:rsidRPr="008F600F" w:rsidRDefault="00807556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obavlja poslove vezane za</w:t>
      </w:r>
      <w:r w:rsidR="00B87FFB" w:rsidRPr="008F600F">
        <w:rPr>
          <w:rFonts w:ascii="Times New Roman" w:hAnsi="Times New Roman"/>
          <w:sz w:val="24"/>
          <w:szCs w:val="24"/>
        </w:rPr>
        <w:t xml:space="preserve"> obradu podata</w:t>
      </w:r>
      <w:r w:rsidR="006B5481">
        <w:rPr>
          <w:rFonts w:ascii="Times New Roman" w:hAnsi="Times New Roman"/>
          <w:sz w:val="24"/>
          <w:szCs w:val="24"/>
        </w:rPr>
        <w:t>ka u elektroničkim maticama</w:t>
      </w:r>
    </w:p>
    <w:p w:rsidR="00B87FFB" w:rsidRPr="008F600F" w:rsidRDefault="00B87FFB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600F">
        <w:rPr>
          <w:rFonts w:ascii="Times New Roman" w:hAnsi="Times New Roman"/>
          <w:sz w:val="24"/>
          <w:szCs w:val="24"/>
        </w:rPr>
        <w:t xml:space="preserve">- arhivira </w:t>
      </w:r>
      <w:r w:rsidR="006B5481">
        <w:rPr>
          <w:rFonts w:ascii="Times New Roman" w:hAnsi="Times New Roman"/>
          <w:sz w:val="24"/>
          <w:szCs w:val="24"/>
        </w:rPr>
        <w:t>podatke o učenicima i radnicima</w:t>
      </w:r>
    </w:p>
    <w:p w:rsidR="00B87FFB" w:rsidRPr="008F600F" w:rsidRDefault="00807556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5481">
        <w:rPr>
          <w:rFonts w:ascii="Times New Roman" w:hAnsi="Times New Roman"/>
          <w:sz w:val="24"/>
          <w:szCs w:val="24"/>
        </w:rPr>
        <w:t>ažurira podatke o radnicima</w:t>
      </w:r>
    </w:p>
    <w:p w:rsidR="00B87FFB" w:rsidRPr="008F600F" w:rsidRDefault="006B5481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izdaje javne isprave</w:t>
      </w:r>
    </w:p>
    <w:p w:rsidR="00B87FFB" w:rsidRPr="008F600F" w:rsidRDefault="00807556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obavlja poslove vezane za</w:t>
      </w:r>
      <w:r w:rsidR="00B87FFB" w:rsidRPr="008F600F">
        <w:rPr>
          <w:rFonts w:ascii="Times New Roman" w:hAnsi="Times New Roman"/>
          <w:sz w:val="24"/>
          <w:szCs w:val="24"/>
        </w:rPr>
        <w:t xml:space="preserve"> unos podataka o radnicima u elektroničkim maticama (</w:t>
      </w:r>
      <w:proofErr w:type="spellStart"/>
      <w:r w:rsidR="00B87FFB" w:rsidRPr="008F600F">
        <w:rPr>
          <w:rFonts w:ascii="Times New Roman" w:hAnsi="Times New Roman"/>
          <w:sz w:val="24"/>
          <w:szCs w:val="24"/>
        </w:rPr>
        <w:t>eMatica</w:t>
      </w:r>
      <w:proofErr w:type="spellEnd"/>
      <w:r w:rsidR="00B87FFB" w:rsidRPr="008F60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7FFB" w:rsidRPr="008F600F">
        <w:rPr>
          <w:rFonts w:ascii="Times New Roman" w:hAnsi="Times New Roman"/>
          <w:sz w:val="24"/>
          <w:szCs w:val="24"/>
        </w:rPr>
        <w:t>CARNet</w:t>
      </w:r>
      <w:proofErr w:type="spellEnd"/>
      <w:r w:rsidR="00B87FFB" w:rsidRPr="008F600F">
        <w:rPr>
          <w:rFonts w:ascii="Times New Roman" w:hAnsi="Times New Roman"/>
          <w:sz w:val="24"/>
          <w:szCs w:val="24"/>
        </w:rPr>
        <w:t xml:space="preserve">, Registar zaposlenih u javnim </w:t>
      </w:r>
      <w:r w:rsidR="006B5481">
        <w:rPr>
          <w:rFonts w:ascii="Times New Roman" w:hAnsi="Times New Roman"/>
          <w:sz w:val="24"/>
          <w:szCs w:val="24"/>
        </w:rPr>
        <w:t>službama)</w:t>
      </w:r>
    </w:p>
    <w:p w:rsidR="00B87FFB" w:rsidRPr="008F600F" w:rsidRDefault="00807556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priprema podatke vezano za</w:t>
      </w:r>
      <w:r w:rsidR="006B5481">
        <w:rPr>
          <w:rFonts w:ascii="Times New Roman" w:hAnsi="Times New Roman"/>
          <w:sz w:val="24"/>
          <w:szCs w:val="24"/>
        </w:rPr>
        <w:t xml:space="preserve"> vanjsko vrednovanje</w:t>
      </w:r>
    </w:p>
    <w:p w:rsidR="00B87FFB" w:rsidRPr="008F600F" w:rsidRDefault="00B87FFB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600F">
        <w:rPr>
          <w:rFonts w:ascii="Times New Roman" w:hAnsi="Times New Roman"/>
          <w:sz w:val="24"/>
          <w:szCs w:val="24"/>
        </w:rPr>
        <w:t>- prima, razvrstava, urudžb</w:t>
      </w:r>
      <w:r w:rsidR="006B5481">
        <w:rPr>
          <w:rFonts w:ascii="Times New Roman" w:hAnsi="Times New Roman"/>
          <w:sz w:val="24"/>
          <w:szCs w:val="24"/>
        </w:rPr>
        <w:t xml:space="preserve">ira, otprema i arhivira poštu </w:t>
      </w:r>
    </w:p>
    <w:p w:rsidR="00B87FFB" w:rsidRPr="008F600F" w:rsidRDefault="00B87FFB" w:rsidP="003B23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F600F">
        <w:rPr>
          <w:rFonts w:ascii="Times New Roman" w:hAnsi="Times New Roman"/>
          <w:sz w:val="24"/>
          <w:szCs w:val="24"/>
        </w:rPr>
        <w:t>- obavlja i druge poslove koji proizlaze iz godišnjeg plana i programa rada škole i drugih propisa.</w:t>
      </w:r>
    </w:p>
    <w:p w:rsidR="00B87FFB" w:rsidRPr="008F600F" w:rsidRDefault="00B87FFB" w:rsidP="00B87FFB">
      <w:pPr>
        <w:jc w:val="both"/>
        <w:rPr>
          <w:rFonts w:eastAsia="Times New Roman"/>
        </w:rPr>
      </w:pPr>
    </w:p>
    <w:p w:rsidR="00807556" w:rsidRDefault="00807556" w:rsidP="00B87FFB">
      <w:pPr>
        <w:jc w:val="both"/>
        <w:rPr>
          <w:rFonts w:eastAsia="Times New Roman"/>
          <w:b/>
        </w:rPr>
      </w:pPr>
    </w:p>
    <w:p w:rsidR="00B87FFB" w:rsidRPr="008F600F" w:rsidRDefault="00B87FFB" w:rsidP="00B87FFB">
      <w:pPr>
        <w:jc w:val="both"/>
        <w:rPr>
          <w:rFonts w:eastAsia="Times New Roman"/>
          <w:b/>
        </w:rPr>
      </w:pPr>
      <w:r w:rsidRPr="008F600F">
        <w:rPr>
          <w:rFonts w:eastAsia="Times New Roman"/>
          <w:b/>
        </w:rPr>
        <w:t>II. POSTUPAK VREDNOVANJA</w:t>
      </w:r>
    </w:p>
    <w:p w:rsidR="00807556" w:rsidRDefault="00807556" w:rsidP="00B87FFB">
      <w:pPr>
        <w:jc w:val="both"/>
        <w:rPr>
          <w:rFonts w:eastAsia="Times New Roman"/>
        </w:rPr>
      </w:pPr>
    </w:p>
    <w:p w:rsidR="00C311E4" w:rsidRPr="008F600F" w:rsidRDefault="00C311E4" w:rsidP="00B87FFB">
      <w:pPr>
        <w:jc w:val="both"/>
        <w:rPr>
          <w:rFonts w:eastAsia="Times New Roman"/>
        </w:rPr>
      </w:pPr>
      <w:proofErr w:type="spellStart"/>
      <w:r w:rsidRPr="008F600F">
        <w:rPr>
          <w:rFonts w:eastAsia="Times New Roman"/>
        </w:rPr>
        <w:t>Vrednovanje</w:t>
      </w:r>
      <w:proofErr w:type="spellEnd"/>
      <w:r w:rsidRPr="008F600F">
        <w:rPr>
          <w:rFonts w:eastAsia="Times New Roman"/>
        </w:rPr>
        <w:t xml:space="preserve"> </w:t>
      </w:r>
      <w:proofErr w:type="spellStart"/>
      <w:r w:rsidRPr="008F600F">
        <w:rPr>
          <w:rFonts w:eastAsia="Times New Roman"/>
        </w:rPr>
        <w:t>kandidata</w:t>
      </w:r>
      <w:proofErr w:type="spellEnd"/>
      <w:r w:rsidR="002A43D0">
        <w:rPr>
          <w:rFonts w:eastAsia="Times New Roman"/>
        </w:rPr>
        <w:t>/</w:t>
      </w:r>
      <w:proofErr w:type="spellStart"/>
      <w:r w:rsidR="002A43D0">
        <w:rPr>
          <w:rFonts w:eastAsia="Times New Roman"/>
        </w:rPr>
        <w:t>kandidatkinja</w:t>
      </w:r>
      <w:proofErr w:type="spellEnd"/>
      <w:r w:rsidRPr="008F600F">
        <w:rPr>
          <w:rFonts w:eastAsia="Times New Roman"/>
        </w:rPr>
        <w:t xml:space="preserve">, </w:t>
      </w:r>
      <w:proofErr w:type="spellStart"/>
      <w:r w:rsidRPr="008F600F">
        <w:rPr>
          <w:rFonts w:eastAsia="Times New Roman"/>
        </w:rPr>
        <w:t>odnosno</w:t>
      </w:r>
      <w:proofErr w:type="spellEnd"/>
      <w:r w:rsidRPr="008F600F">
        <w:rPr>
          <w:rFonts w:eastAsia="Times New Roman"/>
        </w:rPr>
        <w:t xml:space="preserve"> </w:t>
      </w:r>
      <w:proofErr w:type="spellStart"/>
      <w:r w:rsidRPr="008F600F">
        <w:rPr>
          <w:rFonts w:eastAsia="Times New Roman"/>
        </w:rPr>
        <w:t>provjeru</w:t>
      </w:r>
      <w:proofErr w:type="spellEnd"/>
      <w:r w:rsidRPr="008F600F">
        <w:rPr>
          <w:rFonts w:eastAsia="Times New Roman"/>
        </w:rPr>
        <w:t xml:space="preserve"> </w:t>
      </w:r>
      <w:proofErr w:type="spellStart"/>
      <w:r w:rsidRPr="008F600F">
        <w:rPr>
          <w:rFonts w:eastAsia="Times New Roman"/>
        </w:rPr>
        <w:t>znanja</w:t>
      </w:r>
      <w:proofErr w:type="spellEnd"/>
      <w:r w:rsidRPr="008F600F">
        <w:rPr>
          <w:rFonts w:eastAsia="Times New Roman"/>
        </w:rPr>
        <w:t xml:space="preserve">, </w:t>
      </w:r>
      <w:proofErr w:type="spellStart"/>
      <w:r w:rsidRPr="008F600F">
        <w:rPr>
          <w:rFonts w:eastAsia="Times New Roman"/>
        </w:rPr>
        <w:t>sposobnosti</w:t>
      </w:r>
      <w:proofErr w:type="spellEnd"/>
      <w:r w:rsidRPr="008F600F">
        <w:rPr>
          <w:rFonts w:eastAsia="Times New Roman"/>
        </w:rPr>
        <w:t xml:space="preserve">, </w:t>
      </w:r>
      <w:proofErr w:type="spellStart"/>
      <w:r w:rsidRPr="008F600F">
        <w:rPr>
          <w:rFonts w:eastAsia="Times New Roman"/>
        </w:rPr>
        <w:t>motivacije</w:t>
      </w:r>
      <w:proofErr w:type="spellEnd"/>
      <w:r w:rsidRPr="008F600F">
        <w:rPr>
          <w:rFonts w:eastAsia="Times New Roman"/>
        </w:rPr>
        <w:t xml:space="preserve"> </w:t>
      </w:r>
      <w:proofErr w:type="spellStart"/>
      <w:r w:rsidRPr="008F600F">
        <w:rPr>
          <w:rFonts w:eastAsia="Times New Roman"/>
        </w:rPr>
        <w:t>i</w:t>
      </w:r>
      <w:proofErr w:type="spellEnd"/>
      <w:r w:rsidRPr="008F600F">
        <w:rPr>
          <w:rFonts w:eastAsia="Times New Roman"/>
        </w:rPr>
        <w:t xml:space="preserve"> </w:t>
      </w:r>
      <w:proofErr w:type="spellStart"/>
      <w:r w:rsidRPr="008F600F">
        <w:rPr>
          <w:rFonts w:eastAsia="Times New Roman"/>
        </w:rPr>
        <w:t>vještina</w:t>
      </w:r>
      <w:proofErr w:type="spellEnd"/>
      <w:r w:rsidRPr="008F600F">
        <w:rPr>
          <w:rFonts w:eastAsia="Times New Roman"/>
        </w:rPr>
        <w:t xml:space="preserve"> </w:t>
      </w:r>
      <w:proofErr w:type="spellStart"/>
      <w:r w:rsidR="002A43D0" w:rsidRPr="008F600F">
        <w:rPr>
          <w:rFonts w:eastAsia="Times New Roman"/>
        </w:rPr>
        <w:t>kandidata</w:t>
      </w:r>
      <w:proofErr w:type="spellEnd"/>
      <w:r w:rsidR="002A43D0">
        <w:rPr>
          <w:rFonts w:eastAsia="Times New Roman"/>
        </w:rPr>
        <w:t>/</w:t>
      </w:r>
      <w:proofErr w:type="spellStart"/>
      <w:r w:rsidR="002A43D0">
        <w:rPr>
          <w:rFonts w:eastAsia="Times New Roman"/>
        </w:rPr>
        <w:t>kandidatkinja</w:t>
      </w:r>
      <w:proofErr w:type="spellEnd"/>
      <w:r w:rsidRPr="008F600F">
        <w:rPr>
          <w:rFonts w:eastAsia="Times New Roman"/>
        </w:rPr>
        <w:t xml:space="preserve"> </w:t>
      </w:r>
      <w:proofErr w:type="spellStart"/>
      <w:r w:rsidRPr="008F600F">
        <w:rPr>
          <w:rFonts w:eastAsia="Times New Roman"/>
        </w:rPr>
        <w:t>te</w:t>
      </w:r>
      <w:proofErr w:type="spellEnd"/>
      <w:r w:rsidRPr="008F600F">
        <w:rPr>
          <w:rFonts w:eastAsia="Times New Roman"/>
        </w:rPr>
        <w:t xml:space="preserve"> </w:t>
      </w:r>
      <w:proofErr w:type="spellStart"/>
      <w:r w:rsidRPr="008F600F">
        <w:rPr>
          <w:rFonts w:eastAsia="Times New Roman"/>
        </w:rPr>
        <w:t>rezultata</w:t>
      </w:r>
      <w:proofErr w:type="spellEnd"/>
      <w:r w:rsidRPr="008F600F">
        <w:rPr>
          <w:rFonts w:eastAsia="Times New Roman"/>
        </w:rPr>
        <w:t xml:space="preserve"> u dosadašnjem radu, Povjerenstvo utvrđuje putem testiranja i razgovora (intervjua).</w:t>
      </w:r>
    </w:p>
    <w:p w:rsidR="00F3137A" w:rsidRPr="008F600F" w:rsidRDefault="00F3137A" w:rsidP="00F3137A">
      <w:pPr>
        <w:widowControl/>
        <w:suppressAutoHyphens w:val="0"/>
        <w:jc w:val="both"/>
        <w:rPr>
          <w:rFonts w:eastAsia="Times New Roman"/>
          <w:kern w:val="0"/>
          <w:lang w:val="hr-HR"/>
        </w:rPr>
      </w:pPr>
      <w:r w:rsidRPr="008F600F">
        <w:rPr>
          <w:rFonts w:eastAsia="Times New Roman"/>
          <w:kern w:val="0"/>
          <w:lang w:val="hr-HR"/>
        </w:rPr>
        <w:t>Rok za objavu područja provjere, vremena i mjesta održavanja testiranja na mrežnim stranicama Škole je</w:t>
      </w:r>
      <w:r w:rsidR="006B5481">
        <w:rPr>
          <w:rFonts w:eastAsia="Times New Roman"/>
          <w:kern w:val="0"/>
          <w:lang w:val="hr-HR"/>
        </w:rPr>
        <w:t>st</w:t>
      </w:r>
      <w:r w:rsidRPr="008F600F">
        <w:rPr>
          <w:rFonts w:eastAsia="Times New Roman"/>
          <w:kern w:val="0"/>
          <w:lang w:val="hr-HR"/>
        </w:rPr>
        <w:t xml:space="preserve"> najmanje pet dana prije dana određenog za testiranje.</w:t>
      </w:r>
    </w:p>
    <w:p w:rsidR="0099522C" w:rsidRPr="008F600F" w:rsidRDefault="0099522C" w:rsidP="0099522C">
      <w:pPr>
        <w:widowControl/>
        <w:suppressAutoHyphens w:val="0"/>
        <w:jc w:val="both"/>
        <w:rPr>
          <w:rFonts w:eastAsia="Times New Roman"/>
          <w:kern w:val="0"/>
          <w:lang w:val="hr-HR"/>
        </w:rPr>
      </w:pPr>
    </w:p>
    <w:p w:rsidR="0099522C" w:rsidRPr="008F600F" w:rsidRDefault="0099522C" w:rsidP="0099522C">
      <w:pPr>
        <w:widowControl/>
        <w:suppressAutoHyphens w:val="0"/>
        <w:jc w:val="both"/>
        <w:rPr>
          <w:rFonts w:eastAsia="Times New Roman"/>
          <w:kern w:val="0"/>
          <w:lang w:val="hr-HR"/>
        </w:rPr>
      </w:pPr>
      <w:r w:rsidRPr="008F600F">
        <w:rPr>
          <w:rFonts w:eastAsia="Times New Roman"/>
          <w:kern w:val="0"/>
          <w:lang w:val="hr-HR"/>
        </w:rPr>
        <w:t xml:space="preserve">Testiranje se provodi u dvije faze. U prvu fazu testiranja pozivaju se svi </w:t>
      </w:r>
      <w:proofErr w:type="spellStart"/>
      <w:r w:rsidR="00FA1281">
        <w:rPr>
          <w:rFonts w:eastAsia="Times New Roman"/>
        </w:rPr>
        <w:t>kandidati</w:t>
      </w:r>
      <w:proofErr w:type="spellEnd"/>
      <w:r w:rsidR="00FA1281">
        <w:rPr>
          <w:rFonts w:eastAsia="Times New Roman"/>
        </w:rPr>
        <w:t>/</w:t>
      </w:r>
      <w:proofErr w:type="spellStart"/>
      <w:r w:rsidR="00FA1281">
        <w:rPr>
          <w:rFonts w:eastAsia="Times New Roman"/>
        </w:rPr>
        <w:t>kandidatkinje</w:t>
      </w:r>
      <w:proofErr w:type="spellEnd"/>
      <w:r w:rsidRPr="008F600F">
        <w:rPr>
          <w:rFonts w:eastAsia="Times New Roman"/>
          <w:kern w:val="0"/>
          <w:lang w:val="hr-HR"/>
        </w:rPr>
        <w:t xml:space="preserve"> koji ispunjavaju formalne uvjete iz natječaja,</w:t>
      </w:r>
      <w:r w:rsidR="00675C34">
        <w:rPr>
          <w:rFonts w:eastAsia="Times New Roman"/>
          <w:kern w:val="0"/>
          <w:lang w:val="hr-HR"/>
        </w:rPr>
        <w:t xml:space="preserve"> a čije su prijave pravodobne, </w:t>
      </w:r>
      <w:r w:rsidRPr="008F600F">
        <w:rPr>
          <w:rFonts w:eastAsia="Times New Roman"/>
          <w:kern w:val="0"/>
          <w:lang w:val="hr-HR"/>
        </w:rPr>
        <w:t>potpune</w:t>
      </w:r>
      <w:r w:rsidR="00675C34">
        <w:rPr>
          <w:rFonts w:eastAsia="Times New Roman"/>
          <w:kern w:val="0"/>
          <w:lang w:val="hr-HR"/>
        </w:rPr>
        <w:t xml:space="preserve"> i vlastoručno potpisane.</w:t>
      </w:r>
    </w:p>
    <w:p w:rsidR="00C311E4" w:rsidRPr="008F600F" w:rsidRDefault="00B87FFB" w:rsidP="00C311E4">
      <w:pPr>
        <w:widowControl/>
        <w:suppressAutoHyphens w:val="0"/>
        <w:jc w:val="both"/>
        <w:rPr>
          <w:rFonts w:eastAsia="Times New Roman"/>
          <w:color w:val="FF0000"/>
          <w:kern w:val="0"/>
          <w:lang w:val="hr-HR"/>
        </w:rPr>
      </w:pPr>
      <w:r w:rsidRPr="008F600F">
        <w:rPr>
          <w:rFonts w:eastAsia="Times New Roman"/>
          <w:kern w:val="0"/>
          <w:lang w:val="hr-HR"/>
        </w:rPr>
        <w:t xml:space="preserve">Po dolasku na testiranje, od </w:t>
      </w:r>
      <w:proofErr w:type="spellStart"/>
      <w:r w:rsidR="00FA1281" w:rsidRPr="008F600F">
        <w:rPr>
          <w:rFonts w:eastAsia="Times New Roman"/>
        </w:rPr>
        <w:t>kandidata</w:t>
      </w:r>
      <w:proofErr w:type="spellEnd"/>
      <w:r w:rsidR="00FA1281">
        <w:rPr>
          <w:rFonts w:eastAsia="Times New Roman"/>
        </w:rPr>
        <w:t>/</w:t>
      </w:r>
      <w:proofErr w:type="spellStart"/>
      <w:r w:rsidR="00FA1281">
        <w:rPr>
          <w:rFonts w:eastAsia="Times New Roman"/>
        </w:rPr>
        <w:t>kandidatkinja</w:t>
      </w:r>
      <w:proofErr w:type="spellEnd"/>
      <w:r w:rsidRPr="008F600F">
        <w:rPr>
          <w:rFonts w:eastAsia="Times New Roman"/>
          <w:kern w:val="0"/>
          <w:lang w:val="hr-HR"/>
        </w:rPr>
        <w:t xml:space="preserve"> će biti zatraženo predočavanje odgovarajuće</w:t>
      </w:r>
      <w:r w:rsidR="0009605D" w:rsidRPr="008F600F">
        <w:rPr>
          <w:rFonts w:eastAsia="Times New Roman"/>
          <w:kern w:val="0"/>
          <w:lang w:val="hr-HR"/>
        </w:rPr>
        <w:t xml:space="preserve"> identifikacijske isprave (važeće osobne iskaznice, putovnice ili vozačke dozvole) radi utvrđivanja identiteta. Osobe koje ne mogu dokazati svoj identitet, kao i osobe koje nisu podnijele pravodobne i/ili potpune prijave</w:t>
      </w:r>
      <w:r w:rsidR="00FA1281">
        <w:rPr>
          <w:rFonts w:eastAsia="Times New Roman"/>
          <w:kern w:val="0"/>
          <w:lang w:val="hr-HR"/>
        </w:rPr>
        <w:t xml:space="preserve"> i/ili vlastoručno potpisane prijave</w:t>
      </w:r>
      <w:r w:rsidR="0009605D" w:rsidRPr="008F600F">
        <w:rPr>
          <w:rFonts w:eastAsia="Times New Roman"/>
          <w:kern w:val="0"/>
          <w:lang w:val="hr-HR"/>
        </w:rPr>
        <w:t xml:space="preserve"> i/ili za koje je utvrđeno da ne ispunjavaju formalne uvjete natječaja te nisu pozvane, kao i osobe koje nisu podnijele prijavu na natječaj za radno mjesto za koje se provodi testiranje, ne mogu pristupiti testiranju. </w:t>
      </w:r>
      <w:proofErr w:type="spellStart"/>
      <w:r w:rsidR="00FA1281">
        <w:rPr>
          <w:rFonts w:eastAsia="Times New Roman"/>
        </w:rPr>
        <w:t>Kandidat</w:t>
      </w:r>
      <w:proofErr w:type="spellEnd"/>
      <w:r w:rsidR="00FA1281">
        <w:rPr>
          <w:rFonts w:eastAsia="Times New Roman"/>
        </w:rPr>
        <w:t>/</w:t>
      </w:r>
      <w:proofErr w:type="spellStart"/>
      <w:r w:rsidR="00FA1281">
        <w:rPr>
          <w:rFonts w:eastAsia="Times New Roman"/>
        </w:rPr>
        <w:t>kandidatkinja</w:t>
      </w:r>
      <w:proofErr w:type="spellEnd"/>
      <w:r w:rsidR="0099522C" w:rsidRPr="008F600F">
        <w:rPr>
          <w:rFonts w:eastAsia="Times New Roman"/>
          <w:kern w:val="0"/>
          <w:lang w:val="hr-HR"/>
        </w:rPr>
        <w:t xml:space="preserve"> koji</w:t>
      </w:r>
      <w:r w:rsidR="00FA1281">
        <w:rPr>
          <w:rFonts w:eastAsia="Times New Roman"/>
          <w:kern w:val="0"/>
          <w:lang w:val="hr-HR"/>
        </w:rPr>
        <w:t>/a</w:t>
      </w:r>
      <w:r w:rsidR="0099522C" w:rsidRPr="008F600F">
        <w:rPr>
          <w:rFonts w:eastAsia="Times New Roman"/>
          <w:kern w:val="0"/>
          <w:lang w:val="hr-HR"/>
        </w:rPr>
        <w:t xml:space="preserve"> ispunjava formalne uvjete </w:t>
      </w:r>
      <w:r w:rsidR="00FA1281">
        <w:rPr>
          <w:rFonts w:eastAsia="Times New Roman"/>
          <w:kern w:val="0"/>
          <w:lang w:val="hr-HR"/>
        </w:rPr>
        <w:t xml:space="preserve">te čija je prijava pravodobna, </w:t>
      </w:r>
      <w:r w:rsidR="0099522C" w:rsidRPr="008F600F">
        <w:rPr>
          <w:rFonts w:eastAsia="Times New Roman"/>
          <w:kern w:val="0"/>
          <w:lang w:val="hr-HR"/>
        </w:rPr>
        <w:t>potpuna</w:t>
      </w:r>
      <w:r w:rsidR="00FA1281">
        <w:rPr>
          <w:rFonts w:eastAsia="Times New Roman"/>
          <w:kern w:val="0"/>
          <w:lang w:val="hr-HR"/>
        </w:rPr>
        <w:t xml:space="preserve"> i vlastoručno potpisana</w:t>
      </w:r>
      <w:r w:rsidR="0099522C" w:rsidRPr="008F600F">
        <w:rPr>
          <w:rFonts w:eastAsia="Times New Roman"/>
          <w:kern w:val="0"/>
          <w:lang w:val="hr-HR"/>
        </w:rPr>
        <w:t>, a ne pristupi testiranju uopće ili u zakazano vrijeme ili tijekom njegova trajanja odustane,</w:t>
      </w:r>
      <w:r w:rsidR="0009605D" w:rsidRPr="008F600F">
        <w:rPr>
          <w:rFonts w:eastAsia="Times New Roman"/>
          <w:kern w:val="0"/>
          <w:lang w:val="hr-HR"/>
        </w:rPr>
        <w:t xml:space="preserve"> smatra se da je odustao</w:t>
      </w:r>
      <w:r w:rsidR="00FA1281">
        <w:rPr>
          <w:rFonts w:eastAsia="Times New Roman"/>
          <w:kern w:val="0"/>
          <w:lang w:val="hr-HR"/>
        </w:rPr>
        <w:t>/la</w:t>
      </w:r>
      <w:r w:rsidR="0009605D" w:rsidRPr="008F600F">
        <w:rPr>
          <w:rFonts w:eastAsia="Times New Roman"/>
          <w:kern w:val="0"/>
          <w:lang w:val="hr-HR"/>
        </w:rPr>
        <w:t xml:space="preserve"> od prijave na natječaj i više se ne smatra kandidatom</w:t>
      </w:r>
      <w:r w:rsidR="00FA1281">
        <w:rPr>
          <w:rFonts w:eastAsia="Times New Roman"/>
          <w:kern w:val="0"/>
          <w:lang w:val="hr-HR"/>
        </w:rPr>
        <w:t xml:space="preserve">/kandidatkinjom </w:t>
      </w:r>
      <w:r w:rsidR="0009605D" w:rsidRPr="008F600F">
        <w:rPr>
          <w:rFonts w:eastAsia="Times New Roman"/>
          <w:kern w:val="0"/>
          <w:lang w:val="hr-HR"/>
        </w:rPr>
        <w:t xml:space="preserve">u natječajnom postupku. </w:t>
      </w:r>
      <w:r w:rsidR="0099522C" w:rsidRPr="008F600F">
        <w:rPr>
          <w:rFonts w:eastAsia="Times New Roman"/>
          <w:kern w:val="0"/>
          <w:lang w:val="hr-HR"/>
        </w:rPr>
        <w:t xml:space="preserve">Po utvrđivanju identiteta, </w:t>
      </w:r>
      <w:r w:rsidR="005B16EA" w:rsidRPr="008F600F">
        <w:rPr>
          <w:rFonts w:eastAsia="Times New Roman"/>
          <w:kern w:val="0"/>
          <w:lang w:val="hr-HR"/>
        </w:rPr>
        <w:t>provest će se prva faza testiranja.</w:t>
      </w:r>
    </w:p>
    <w:p w:rsidR="00C311E4" w:rsidRPr="008F600F" w:rsidRDefault="00C311E4" w:rsidP="00C311E4">
      <w:pPr>
        <w:widowControl/>
        <w:suppressAutoHyphens w:val="0"/>
        <w:jc w:val="both"/>
        <w:rPr>
          <w:rFonts w:eastAsia="Times New Roman"/>
          <w:kern w:val="0"/>
          <w:lang w:val="hr-HR"/>
        </w:rPr>
      </w:pPr>
      <w:r w:rsidRPr="008F600F">
        <w:rPr>
          <w:rFonts w:eastAsia="Times New Roman"/>
          <w:kern w:val="0"/>
          <w:lang w:val="hr-HR"/>
        </w:rPr>
        <w:t>Prva faza testiranja sastoji s</w:t>
      </w:r>
      <w:r w:rsidR="00C44A9E" w:rsidRPr="008F600F">
        <w:rPr>
          <w:rFonts w:eastAsia="Times New Roman"/>
          <w:kern w:val="0"/>
          <w:lang w:val="hr-HR"/>
        </w:rPr>
        <w:t xml:space="preserve">e od pisane provjere znanja koja obuhvaća </w:t>
      </w:r>
      <w:r w:rsidRPr="008F600F">
        <w:rPr>
          <w:rFonts w:eastAsia="Times New Roman"/>
          <w:kern w:val="0"/>
          <w:lang w:val="hr-HR"/>
        </w:rPr>
        <w:t>provjeru znanja odgovarajućih pravnih</w:t>
      </w:r>
      <w:r w:rsidR="00C44A9E" w:rsidRPr="008F600F">
        <w:rPr>
          <w:rFonts w:eastAsia="Times New Roman"/>
          <w:kern w:val="0"/>
          <w:lang w:val="hr-HR"/>
        </w:rPr>
        <w:t xml:space="preserve"> i drugih propisa vezanih za obavljanje poslova predmetnog radnog mjesta.</w:t>
      </w:r>
      <w:r w:rsidRPr="008F600F">
        <w:rPr>
          <w:rFonts w:eastAsia="Times New Roman"/>
          <w:kern w:val="0"/>
          <w:lang w:val="hr-HR"/>
        </w:rPr>
        <w:t xml:space="preserve"> </w:t>
      </w:r>
      <w:r w:rsidR="00675C34">
        <w:rPr>
          <w:rFonts w:eastAsia="Times New Roman"/>
          <w:kern w:val="0"/>
          <w:lang w:val="hr-HR"/>
        </w:rPr>
        <w:t>Pisano testiranje traje 45 minuta. M</w:t>
      </w:r>
      <w:r w:rsidR="0099522C" w:rsidRPr="008F600F">
        <w:rPr>
          <w:rFonts w:eastAsia="Times New Roman"/>
          <w:kern w:val="0"/>
          <w:lang w:val="hr-HR"/>
        </w:rPr>
        <w:t>aksimalan broj bodova koji kandidati/kandidatkinje mogu ostvariti je</w:t>
      </w:r>
      <w:r w:rsidR="006B5481">
        <w:rPr>
          <w:rFonts w:eastAsia="Times New Roman"/>
          <w:kern w:val="0"/>
          <w:lang w:val="hr-HR"/>
        </w:rPr>
        <w:t>st</w:t>
      </w:r>
      <w:r w:rsidR="0099522C" w:rsidRPr="008F600F">
        <w:rPr>
          <w:rFonts w:eastAsia="Times New Roman"/>
          <w:kern w:val="0"/>
          <w:lang w:val="hr-HR"/>
        </w:rPr>
        <w:t xml:space="preserve"> 30 bodova. Kandidati/kandidatkinje dužni </w:t>
      </w:r>
      <w:r w:rsidR="00FA1281" w:rsidRPr="008F600F">
        <w:rPr>
          <w:rFonts w:eastAsia="Times New Roman"/>
          <w:kern w:val="0"/>
          <w:lang w:val="hr-HR"/>
        </w:rPr>
        <w:t xml:space="preserve">su </w:t>
      </w:r>
      <w:r w:rsidR="0099522C" w:rsidRPr="008F600F">
        <w:rPr>
          <w:rFonts w:eastAsia="Times New Roman"/>
          <w:kern w:val="0"/>
          <w:lang w:val="hr-HR"/>
        </w:rPr>
        <w:t>pridržavati se utvrđenog vremena trajanja testiranja.</w:t>
      </w:r>
      <w:r w:rsidR="005B16EA" w:rsidRPr="008F600F">
        <w:rPr>
          <w:rFonts w:eastAsia="Times New Roman"/>
          <w:kern w:val="0"/>
          <w:lang w:val="hr-HR"/>
        </w:rPr>
        <w:t xml:space="preserve"> </w:t>
      </w:r>
    </w:p>
    <w:p w:rsidR="005B16EA" w:rsidRPr="008F600F" w:rsidRDefault="005B16EA" w:rsidP="00C311E4">
      <w:pPr>
        <w:widowControl/>
        <w:suppressAutoHyphens w:val="0"/>
        <w:jc w:val="both"/>
        <w:rPr>
          <w:rFonts w:eastAsia="Times New Roman"/>
          <w:kern w:val="0"/>
          <w:lang w:val="hr-HR"/>
        </w:rPr>
      </w:pPr>
      <w:r w:rsidRPr="008F600F">
        <w:rPr>
          <w:rFonts w:eastAsia="Times New Roman"/>
          <w:kern w:val="0"/>
          <w:lang w:val="hr-HR"/>
        </w:rPr>
        <w:t>Za vrijeme pisane provjere znanja kandidatima/kandidatkinjama nije dopušteno</w:t>
      </w:r>
      <w:r w:rsidR="000C28C6" w:rsidRPr="008F600F">
        <w:rPr>
          <w:rFonts w:eastAsia="Times New Roman"/>
          <w:kern w:val="0"/>
          <w:lang w:val="hr-HR"/>
        </w:rPr>
        <w:t xml:space="preserve"> koristiti se bilo kakvom literaturom</w:t>
      </w:r>
      <w:r w:rsidR="00FB3CB0" w:rsidRPr="008F600F">
        <w:rPr>
          <w:rFonts w:eastAsia="Times New Roman"/>
          <w:kern w:val="0"/>
          <w:lang w:val="hr-HR"/>
        </w:rPr>
        <w:t>, koristiti mobitel ili druga komunikacijska sredstva, napuštati prostoriju u kojoj se provodi testiranje, razgovarati s ostalim kandidatima/kandidatkinjama ili na drugi način remetiti red i mir. Ukoliko se kandidat/kandidatkinja ponaša neprimjereno i/ili prekrši neko od prethodno opisanih pravila ponašanja biti će zamoljen/zamoljena da se udalji sa pisane provjere znanja te njezin/njegov rezultat i rad Povjerenstvo neće bodovati.</w:t>
      </w:r>
    </w:p>
    <w:p w:rsidR="005B16EA" w:rsidRPr="008F600F" w:rsidRDefault="00E362B5" w:rsidP="005B16EA">
      <w:pPr>
        <w:widowControl/>
        <w:suppressAutoHyphens w:val="0"/>
        <w:jc w:val="both"/>
        <w:rPr>
          <w:rFonts w:eastAsia="Times New Roman"/>
          <w:kern w:val="0"/>
          <w:lang w:val="hr-HR"/>
        </w:rPr>
      </w:pPr>
      <w:r w:rsidRPr="008F600F">
        <w:rPr>
          <w:rFonts w:eastAsia="Times New Roman"/>
          <w:kern w:val="0"/>
          <w:lang w:val="hr-HR"/>
        </w:rPr>
        <w:t>U drugu fazu testiranja upućuju se</w:t>
      </w:r>
      <w:r w:rsidR="00FA1281" w:rsidRPr="00FA1281">
        <w:rPr>
          <w:rFonts w:eastAsia="Times New Roman"/>
        </w:rPr>
        <w:t xml:space="preserve"> </w:t>
      </w:r>
      <w:proofErr w:type="spellStart"/>
      <w:r w:rsidR="00FA1281">
        <w:rPr>
          <w:rFonts w:eastAsia="Times New Roman"/>
        </w:rPr>
        <w:t>kandidati</w:t>
      </w:r>
      <w:proofErr w:type="spellEnd"/>
      <w:r w:rsidR="00FA1281">
        <w:rPr>
          <w:rFonts w:eastAsia="Times New Roman"/>
        </w:rPr>
        <w:t>/</w:t>
      </w:r>
      <w:proofErr w:type="spellStart"/>
      <w:r w:rsidR="00FA1281">
        <w:rPr>
          <w:rFonts w:eastAsia="Times New Roman"/>
        </w:rPr>
        <w:t>kandidatkinje</w:t>
      </w:r>
      <w:proofErr w:type="spellEnd"/>
      <w:r w:rsidR="00FA1281" w:rsidRPr="008F600F">
        <w:rPr>
          <w:rFonts w:eastAsia="Times New Roman"/>
          <w:kern w:val="0"/>
          <w:lang w:val="hr-HR"/>
        </w:rPr>
        <w:t xml:space="preserve"> </w:t>
      </w:r>
      <w:r w:rsidRPr="008F600F">
        <w:rPr>
          <w:rFonts w:eastAsia="Times New Roman"/>
          <w:kern w:val="0"/>
          <w:lang w:val="hr-HR"/>
        </w:rPr>
        <w:t>koji su ostvarili najmanje 50% bodova od ukupnog broja bodova u prvoj fazi testiranja.</w:t>
      </w:r>
      <w:r w:rsidR="005B16EA" w:rsidRPr="008F600F">
        <w:rPr>
          <w:rFonts w:eastAsia="Times New Roman"/>
          <w:kern w:val="0"/>
          <w:lang w:val="hr-HR"/>
        </w:rPr>
        <w:t xml:space="preserve"> Druga faza testiranja sastoji se od praktične provjere znanja, sposobnosti, motivacije i vještina. U drugoj fazi provjeravat će se primjena propisa te informatička pismenost </w:t>
      </w:r>
      <w:proofErr w:type="spellStart"/>
      <w:r w:rsidR="00FA1281" w:rsidRPr="008F600F">
        <w:rPr>
          <w:rFonts w:eastAsia="Times New Roman"/>
        </w:rPr>
        <w:t>kandidata</w:t>
      </w:r>
      <w:proofErr w:type="spellEnd"/>
      <w:r w:rsidR="00FA1281">
        <w:rPr>
          <w:rFonts w:eastAsia="Times New Roman"/>
        </w:rPr>
        <w:t>/</w:t>
      </w:r>
      <w:proofErr w:type="spellStart"/>
      <w:r w:rsidR="00FA1281">
        <w:rPr>
          <w:rFonts w:eastAsia="Times New Roman"/>
        </w:rPr>
        <w:t>kandidatkinja</w:t>
      </w:r>
      <w:proofErr w:type="spellEnd"/>
      <w:r w:rsidR="005B16EA" w:rsidRPr="008F600F">
        <w:rPr>
          <w:rFonts w:eastAsia="Times New Roman"/>
          <w:kern w:val="0"/>
          <w:lang w:val="hr-HR"/>
        </w:rPr>
        <w:t xml:space="preserve">. </w:t>
      </w:r>
      <w:r w:rsidR="00675C34">
        <w:rPr>
          <w:rFonts w:eastAsia="Times New Roman"/>
          <w:kern w:val="0"/>
          <w:lang w:val="hr-HR"/>
        </w:rPr>
        <w:t xml:space="preserve">Druga faza testiranja traje 60 minuta. </w:t>
      </w:r>
      <w:r w:rsidRPr="008F600F">
        <w:rPr>
          <w:rFonts w:eastAsia="Times New Roman"/>
          <w:kern w:val="0"/>
          <w:lang w:val="hr-HR"/>
        </w:rPr>
        <w:t xml:space="preserve">Nakon održane druge faze testiranja </w:t>
      </w:r>
      <w:proofErr w:type="spellStart"/>
      <w:r w:rsidR="00FA1281" w:rsidRPr="008F600F">
        <w:rPr>
          <w:rFonts w:eastAsia="Times New Roman"/>
        </w:rPr>
        <w:t>kandidata</w:t>
      </w:r>
      <w:proofErr w:type="spellEnd"/>
      <w:r w:rsidR="00FA1281">
        <w:rPr>
          <w:rFonts w:eastAsia="Times New Roman"/>
        </w:rPr>
        <w:t>/</w:t>
      </w:r>
      <w:proofErr w:type="spellStart"/>
      <w:r w:rsidR="00FA1281">
        <w:rPr>
          <w:rFonts w:eastAsia="Times New Roman"/>
        </w:rPr>
        <w:t>kandidatkinja</w:t>
      </w:r>
      <w:proofErr w:type="spellEnd"/>
      <w:r w:rsidRPr="008F600F">
        <w:rPr>
          <w:rFonts w:eastAsia="Times New Roman"/>
          <w:kern w:val="0"/>
          <w:lang w:val="hr-HR"/>
        </w:rPr>
        <w:t xml:space="preserve">, svaki član Povjerenstva boduje </w:t>
      </w:r>
      <w:proofErr w:type="spellStart"/>
      <w:r w:rsidR="00FA1281" w:rsidRPr="008F600F">
        <w:rPr>
          <w:rFonts w:eastAsia="Times New Roman"/>
        </w:rPr>
        <w:t>kandidata</w:t>
      </w:r>
      <w:proofErr w:type="spellEnd"/>
      <w:r w:rsidR="00FA1281">
        <w:rPr>
          <w:rFonts w:eastAsia="Times New Roman"/>
        </w:rPr>
        <w:t>/</w:t>
      </w:r>
      <w:proofErr w:type="spellStart"/>
      <w:r w:rsidR="00FA1281">
        <w:rPr>
          <w:rFonts w:eastAsia="Times New Roman"/>
        </w:rPr>
        <w:t>kandidatkinju</w:t>
      </w:r>
      <w:proofErr w:type="spellEnd"/>
      <w:r w:rsidRPr="008F600F">
        <w:rPr>
          <w:rFonts w:eastAsia="Times New Roman"/>
          <w:kern w:val="0"/>
          <w:lang w:val="hr-HR"/>
        </w:rPr>
        <w:t xml:space="preserve"> bodovima od 0 do 10 bodova.</w:t>
      </w:r>
      <w:r w:rsidR="003F1720" w:rsidRPr="008F600F">
        <w:rPr>
          <w:rFonts w:eastAsia="Times New Roman"/>
          <w:kern w:val="0"/>
          <w:lang w:val="hr-HR"/>
        </w:rPr>
        <w:t xml:space="preserve"> Maksimalan broj bodova koji kandidati/kandidatkinje mogu ostvariti je</w:t>
      </w:r>
      <w:r w:rsidR="006B5481">
        <w:rPr>
          <w:rFonts w:eastAsia="Times New Roman"/>
          <w:kern w:val="0"/>
          <w:lang w:val="hr-HR"/>
        </w:rPr>
        <w:t>st</w:t>
      </w:r>
      <w:r w:rsidR="003F1720" w:rsidRPr="008F600F">
        <w:rPr>
          <w:rFonts w:eastAsia="Times New Roman"/>
          <w:kern w:val="0"/>
          <w:lang w:val="hr-HR"/>
        </w:rPr>
        <w:t xml:space="preserve"> 30 bodova.</w:t>
      </w:r>
      <w:r w:rsidR="005B16EA" w:rsidRPr="008F600F">
        <w:rPr>
          <w:rFonts w:eastAsia="Times New Roman"/>
          <w:kern w:val="0"/>
          <w:lang w:val="hr-HR"/>
        </w:rPr>
        <w:t xml:space="preserve"> </w:t>
      </w:r>
      <w:r w:rsidRPr="008F600F">
        <w:rPr>
          <w:rFonts w:eastAsia="Times New Roman"/>
          <w:kern w:val="0"/>
          <w:lang w:val="hr-HR"/>
        </w:rPr>
        <w:t xml:space="preserve">Smatra se da je </w:t>
      </w:r>
      <w:proofErr w:type="spellStart"/>
      <w:r w:rsidR="00FA1281">
        <w:rPr>
          <w:rFonts w:eastAsia="Times New Roman"/>
        </w:rPr>
        <w:t>kandidat</w:t>
      </w:r>
      <w:proofErr w:type="spellEnd"/>
      <w:r w:rsidR="00FA1281">
        <w:rPr>
          <w:rFonts w:eastAsia="Times New Roman"/>
        </w:rPr>
        <w:t>/</w:t>
      </w:r>
      <w:proofErr w:type="spellStart"/>
      <w:r w:rsidR="00FA1281">
        <w:rPr>
          <w:rFonts w:eastAsia="Times New Roman"/>
        </w:rPr>
        <w:t>kandidatkinja</w:t>
      </w:r>
      <w:proofErr w:type="spellEnd"/>
      <w:r w:rsidRPr="008F600F">
        <w:rPr>
          <w:rFonts w:eastAsia="Times New Roman"/>
          <w:kern w:val="0"/>
          <w:lang w:val="hr-HR"/>
        </w:rPr>
        <w:t xml:space="preserve"> zadovoljio</w:t>
      </w:r>
      <w:r w:rsidR="00FA1281">
        <w:rPr>
          <w:rFonts w:eastAsia="Times New Roman"/>
          <w:kern w:val="0"/>
          <w:lang w:val="hr-HR"/>
        </w:rPr>
        <w:t>/la</w:t>
      </w:r>
      <w:r w:rsidRPr="008F600F">
        <w:rPr>
          <w:rFonts w:eastAsia="Times New Roman"/>
          <w:kern w:val="0"/>
          <w:lang w:val="hr-HR"/>
        </w:rPr>
        <w:t xml:space="preserve"> u drugoj fazi testiranja ako je ostvario</w:t>
      </w:r>
      <w:r w:rsidR="00FA1281">
        <w:rPr>
          <w:rFonts w:eastAsia="Times New Roman"/>
          <w:kern w:val="0"/>
          <w:lang w:val="hr-HR"/>
        </w:rPr>
        <w:t>/la</w:t>
      </w:r>
      <w:r w:rsidRPr="008F600F">
        <w:rPr>
          <w:rFonts w:eastAsia="Times New Roman"/>
          <w:kern w:val="0"/>
          <w:lang w:val="hr-HR"/>
        </w:rPr>
        <w:t xml:space="preserve"> najmanje 50% bodova od ukupnog broja bodova.</w:t>
      </w:r>
      <w:r w:rsidR="005B16EA" w:rsidRPr="008F600F">
        <w:rPr>
          <w:rFonts w:eastAsia="Times New Roman"/>
          <w:kern w:val="0"/>
          <w:lang w:val="hr-HR"/>
        </w:rPr>
        <w:t xml:space="preserve"> </w:t>
      </w:r>
    </w:p>
    <w:p w:rsidR="00E362B5" w:rsidRPr="008F600F" w:rsidRDefault="00E362B5" w:rsidP="00E362B5">
      <w:pPr>
        <w:widowControl/>
        <w:suppressAutoHyphens w:val="0"/>
        <w:jc w:val="both"/>
        <w:rPr>
          <w:rFonts w:eastAsia="Times New Roman"/>
          <w:kern w:val="0"/>
          <w:lang w:val="hr-HR"/>
        </w:rPr>
      </w:pPr>
    </w:p>
    <w:p w:rsidR="00E362B5" w:rsidRPr="008F600F" w:rsidRDefault="008D4F51" w:rsidP="00E362B5">
      <w:pPr>
        <w:widowControl/>
        <w:suppressAutoHyphens w:val="0"/>
        <w:jc w:val="both"/>
        <w:rPr>
          <w:rFonts w:eastAsia="Times New Roman"/>
          <w:kern w:val="0"/>
          <w:lang w:val="hr-HR"/>
        </w:rPr>
      </w:pPr>
      <w:proofErr w:type="spellStart"/>
      <w:r w:rsidRPr="008F600F">
        <w:rPr>
          <w:rFonts w:eastAsia="Times New Roman"/>
        </w:rPr>
        <w:lastRenderedPageBreak/>
        <w:t>kandidata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kandidatkinja</w:t>
      </w:r>
      <w:proofErr w:type="spellEnd"/>
      <w:r w:rsidR="00E362B5" w:rsidRPr="008F600F">
        <w:rPr>
          <w:rFonts w:eastAsia="Times New Roman"/>
          <w:kern w:val="0"/>
          <w:lang w:val="hr-HR"/>
        </w:rPr>
        <w:t xml:space="preserve"> koji ne zadovolji na testiranju ne ostvaruje pravo pristupa razgovoru (intervjuu).</w:t>
      </w:r>
    </w:p>
    <w:p w:rsidR="00C311E4" w:rsidRPr="008F600F" w:rsidRDefault="00C311E4" w:rsidP="00C311E4">
      <w:pPr>
        <w:widowControl/>
        <w:suppressAutoHyphens w:val="0"/>
        <w:jc w:val="both"/>
        <w:rPr>
          <w:rFonts w:eastAsia="Times New Roman"/>
          <w:kern w:val="0"/>
          <w:lang w:val="hr-HR"/>
        </w:rPr>
      </w:pPr>
    </w:p>
    <w:p w:rsidR="00E362B5" w:rsidRPr="008F600F" w:rsidRDefault="00E362B5" w:rsidP="00E362B5">
      <w:pPr>
        <w:widowControl/>
        <w:suppressAutoHyphens w:val="0"/>
        <w:jc w:val="both"/>
        <w:rPr>
          <w:rFonts w:eastAsia="Times New Roman"/>
          <w:kern w:val="0"/>
          <w:lang w:val="hr-HR"/>
        </w:rPr>
      </w:pPr>
      <w:r w:rsidRPr="008F600F">
        <w:rPr>
          <w:rFonts w:eastAsia="Times New Roman"/>
          <w:kern w:val="0"/>
          <w:lang w:val="hr-HR"/>
        </w:rPr>
        <w:t xml:space="preserve">Na razgovor (intervju) će se pozvati </w:t>
      </w:r>
      <w:proofErr w:type="spellStart"/>
      <w:r w:rsidR="008D4F51">
        <w:rPr>
          <w:rFonts w:eastAsia="Times New Roman"/>
        </w:rPr>
        <w:t>kandidati</w:t>
      </w:r>
      <w:proofErr w:type="spellEnd"/>
      <w:r w:rsidR="008D4F51">
        <w:rPr>
          <w:rFonts w:eastAsia="Times New Roman"/>
        </w:rPr>
        <w:t>/</w:t>
      </w:r>
      <w:proofErr w:type="spellStart"/>
      <w:r w:rsidR="008D4F51">
        <w:rPr>
          <w:rFonts w:eastAsia="Times New Roman"/>
        </w:rPr>
        <w:t>kandidatkinje</w:t>
      </w:r>
      <w:proofErr w:type="spellEnd"/>
      <w:r w:rsidRPr="008F600F">
        <w:rPr>
          <w:rFonts w:eastAsia="Times New Roman"/>
          <w:kern w:val="0"/>
          <w:lang w:val="hr-HR"/>
        </w:rPr>
        <w:t xml:space="preserve"> koji su nakon provedene prve i druge faze testiranja ostvarili pravo pristupa razgovoru (intervjuu). Povjerenstvo u razgovoru s kandidatima</w:t>
      </w:r>
      <w:r w:rsidR="008D4F51">
        <w:rPr>
          <w:rFonts w:eastAsia="Times New Roman"/>
          <w:kern w:val="0"/>
          <w:lang w:val="hr-HR"/>
        </w:rPr>
        <w:t>/kandidatkinjama</w:t>
      </w:r>
      <w:r w:rsidRPr="008F600F">
        <w:rPr>
          <w:rFonts w:eastAsia="Times New Roman"/>
          <w:kern w:val="0"/>
          <w:lang w:val="hr-HR"/>
        </w:rPr>
        <w:t xml:space="preserve"> utvrđuje znanja, sposobnosti, vještine, interese, profesionalne ciljeve i motivaciju kandidata za rad u Školi te rezultate ostvarene u njihovu dosadašnjem radu.</w:t>
      </w:r>
    </w:p>
    <w:p w:rsidR="00E362B5" w:rsidRPr="008F600F" w:rsidRDefault="00E362B5" w:rsidP="008D4F51">
      <w:pPr>
        <w:widowControl/>
        <w:suppressAutoHyphens w:val="0"/>
        <w:jc w:val="both"/>
        <w:rPr>
          <w:rFonts w:eastAsia="Times New Roman"/>
          <w:color w:val="000000"/>
          <w:kern w:val="0"/>
          <w:lang w:val="hr-HR"/>
        </w:rPr>
      </w:pPr>
      <w:r w:rsidRPr="008F600F">
        <w:rPr>
          <w:rFonts w:eastAsia="Times New Roman"/>
          <w:kern w:val="0"/>
          <w:lang w:val="hr-HR"/>
        </w:rPr>
        <w:t xml:space="preserve">Pravo vrednovanja rezultata razgovora (intervjua) ima svaki član Povjerenstva </w:t>
      </w:r>
      <w:r w:rsidR="005B16EA" w:rsidRPr="008F600F">
        <w:rPr>
          <w:rFonts w:eastAsia="Times New Roman"/>
          <w:kern w:val="0"/>
          <w:lang w:val="hr-HR"/>
        </w:rPr>
        <w:t>pojedinačno bodovima od 0 do 10, a b</w:t>
      </w:r>
      <w:r w:rsidRPr="008F600F">
        <w:rPr>
          <w:rFonts w:eastAsia="Times New Roman"/>
          <w:kern w:val="0"/>
          <w:lang w:val="hr-HR"/>
        </w:rPr>
        <w:t>odovi ostvareni na razgovoru (intervjuu) se zbrajaju.</w:t>
      </w:r>
      <w:r w:rsidR="003F1720" w:rsidRPr="008F600F">
        <w:rPr>
          <w:rFonts w:eastAsia="Times New Roman"/>
          <w:kern w:val="0"/>
          <w:lang w:val="hr-HR"/>
        </w:rPr>
        <w:t xml:space="preserve"> </w:t>
      </w:r>
      <w:r w:rsidR="003F1720" w:rsidRPr="006B5481">
        <w:rPr>
          <w:rFonts w:eastAsia="Times New Roman"/>
          <w:kern w:val="0"/>
          <w:lang w:val="hr-HR"/>
        </w:rPr>
        <w:t>Maksimalan broj bodova koji kandidati/kandidatkinje mogu ostvariti je</w:t>
      </w:r>
      <w:r w:rsidR="006B5481" w:rsidRPr="006B5481">
        <w:rPr>
          <w:rFonts w:eastAsia="Times New Roman"/>
          <w:kern w:val="0"/>
          <w:lang w:val="hr-HR"/>
        </w:rPr>
        <w:t xml:space="preserve"> 30 bodova. Smatra se da je kandidat/kandidatkinja zadovoljio</w:t>
      </w:r>
      <w:r w:rsidR="008D4F51" w:rsidRPr="006B5481">
        <w:rPr>
          <w:rFonts w:eastAsia="Times New Roman"/>
          <w:kern w:val="0"/>
          <w:lang w:val="hr-HR"/>
        </w:rPr>
        <w:t>/la</w:t>
      </w:r>
      <w:r w:rsidRPr="006B5481">
        <w:rPr>
          <w:rFonts w:eastAsia="Times New Roman"/>
          <w:color w:val="000000"/>
          <w:kern w:val="0"/>
          <w:lang w:val="hr-HR"/>
        </w:rPr>
        <w:t xml:space="preserve"> na razgovoru (intervjuu) ako je dobio</w:t>
      </w:r>
      <w:r w:rsidR="008D4F51" w:rsidRPr="006B5481">
        <w:rPr>
          <w:rFonts w:eastAsia="Times New Roman"/>
          <w:color w:val="000000"/>
          <w:kern w:val="0"/>
          <w:lang w:val="hr-HR"/>
        </w:rPr>
        <w:t>/la</w:t>
      </w:r>
      <w:r w:rsidRPr="006B5481">
        <w:rPr>
          <w:rFonts w:eastAsia="Times New Roman"/>
          <w:color w:val="000000"/>
          <w:kern w:val="0"/>
          <w:lang w:val="hr-HR"/>
        </w:rPr>
        <w:t xml:space="preserve"> najmanje 50% bodova od ukupnog broja bodova.</w:t>
      </w:r>
      <w:r w:rsidR="003F1720" w:rsidRPr="008F600F">
        <w:rPr>
          <w:rFonts w:eastAsia="Times New Roman"/>
          <w:color w:val="000000"/>
          <w:kern w:val="0"/>
          <w:lang w:val="hr-HR"/>
        </w:rPr>
        <w:t xml:space="preserve"> </w:t>
      </w:r>
    </w:p>
    <w:p w:rsidR="003F1720" w:rsidRPr="008F600F" w:rsidRDefault="003F1720" w:rsidP="00E362B5">
      <w:pPr>
        <w:widowControl/>
        <w:suppressAutoHyphens w:val="0"/>
        <w:jc w:val="both"/>
        <w:rPr>
          <w:rFonts w:eastAsia="Times New Roman"/>
          <w:color w:val="000000"/>
          <w:kern w:val="0"/>
          <w:lang w:val="hr-HR"/>
        </w:rPr>
      </w:pPr>
    </w:p>
    <w:p w:rsidR="003F1720" w:rsidRPr="008F600F" w:rsidRDefault="003F1720" w:rsidP="00E362B5">
      <w:pPr>
        <w:widowControl/>
        <w:suppressAutoHyphens w:val="0"/>
        <w:jc w:val="both"/>
        <w:rPr>
          <w:rFonts w:eastAsia="Times New Roman"/>
          <w:color w:val="000000"/>
          <w:kern w:val="0"/>
          <w:lang w:val="hr-HR"/>
        </w:rPr>
      </w:pPr>
      <w:r w:rsidRPr="008F600F">
        <w:rPr>
          <w:rFonts w:eastAsia="Times New Roman"/>
          <w:color w:val="000000"/>
          <w:kern w:val="0"/>
          <w:lang w:val="hr-HR"/>
        </w:rPr>
        <w:t xml:space="preserve">Maksimalan broj bodova koje kandidati/kandidatkinje mogu </w:t>
      </w:r>
      <w:r w:rsidR="006B5481" w:rsidRPr="00DC761C">
        <w:rPr>
          <w:rFonts w:eastAsia="Times New Roman"/>
          <w:color w:val="000000"/>
          <w:kern w:val="0"/>
          <w:lang w:val="hr-HR"/>
        </w:rPr>
        <w:t>ukupno</w:t>
      </w:r>
      <w:r w:rsidR="006B5481">
        <w:rPr>
          <w:rFonts w:eastAsia="Times New Roman"/>
          <w:color w:val="000000"/>
          <w:kern w:val="0"/>
          <w:lang w:val="hr-HR"/>
        </w:rPr>
        <w:t xml:space="preserve"> </w:t>
      </w:r>
      <w:r w:rsidRPr="008F600F">
        <w:rPr>
          <w:rFonts w:eastAsia="Times New Roman"/>
          <w:color w:val="000000"/>
          <w:kern w:val="0"/>
          <w:lang w:val="hr-HR"/>
        </w:rPr>
        <w:t>ostvariti na vrednovanju je 90 bodova. Kandidati/kandidatkinje koji/e su pristupili vrednovanju imaju pravo uvida u rezultate provedenog postup</w:t>
      </w:r>
      <w:r w:rsidR="00F3137A" w:rsidRPr="008F600F">
        <w:rPr>
          <w:rFonts w:eastAsia="Times New Roman"/>
          <w:color w:val="000000"/>
          <w:kern w:val="0"/>
          <w:lang w:val="hr-HR"/>
        </w:rPr>
        <w:t xml:space="preserve">ka sukladno čl. 27. Pravilnika. </w:t>
      </w:r>
      <w:bookmarkStart w:id="0" w:name="_GoBack"/>
      <w:bookmarkEnd w:id="0"/>
    </w:p>
    <w:p w:rsidR="00F3137A" w:rsidRPr="008F600F" w:rsidRDefault="00F3137A" w:rsidP="00E362B5">
      <w:pPr>
        <w:widowControl/>
        <w:suppressAutoHyphens w:val="0"/>
        <w:jc w:val="both"/>
        <w:rPr>
          <w:rFonts w:eastAsia="Times New Roman"/>
          <w:color w:val="000000"/>
          <w:kern w:val="0"/>
          <w:lang w:val="hr-HR"/>
        </w:rPr>
      </w:pPr>
    </w:p>
    <w:p w:rsidR="00F3137A" w:rsidRPr="008F600F" w:rsidRDefault="00F3137A" w:rsidP="00F3137A">
      <w:pPr>
        <w:jc w:val="both"/>
        <w:rPr>
          <w:rFonts w:eastAsia="Times New Roman"/>
          <w:color w:val="70AD47" w:themeColor="accent6"/>
          <w:kern w:val="0"/>
          <w:lang w:val="hr-HR"/>
        </w:rPr>
      </w:pPr>
      <w:r w:rsidRPr="008F600F">
        <w:rPr>
          <w:rFonts w:eastAsia="Times New Roman"/>
          <w:color w:val="000000"/>
          <w:kern w:val="0"/>
          <w:lang w:val="hr-HR"/>
        </w:rPr>
        <w:t>Nakon provedenog vrednovanja</w:t>
      </w:r>
      <w:r w:rsidRPr="008F600F">
        <w:rPr>
          <w:rFonts w:eastAsia="Times New Roman"/>
          <w:kern w:val="0"/>
          <w:lang w:val="hr-HR"/>
        </w:rPr>
        <w:t xml:space="preserve"> Povjerenstvo utvrđuje rang-listu </w:t>
      </w:r>
      <w:proofErr w:type="spellStart"/>
      <w:r w:rsidR="008D4F51" w:rsidRPr="008F600F">
        <w:rPr>
          <w:rFonts w:eastAsia="Times New Roman"/>
        </w:rPr>
        <w:t>kandidata</w:t>
      </w:r>
      <w:proofErr w:type="spellEnd"/>
      <w:r w:rsidR="008D4F51">
        <w:rPr>
          <w:rFonts w:eastAsia="Times New Roman"/>
        </w:rPr>
        <w:t>/</w:t>
      </w:r>
      <w:proofErr w:type="spellStart"/>
      <w:r w:rsidR="008D4F51">
        <w:rPr>
          <w:rFonts w:eastAsia="Times New Roman"/>
        </w:rPr>
        <w:t>kandidatkinja</w:t>
      </w:r>
      <w:proofErr w:type="spellEnd"/>
      <w:r w:rsidRPr="008F600F">
        <w:rPr>
          <w:rFonts w:eastAsia="Times New Roman"/>
          <w:kern w:val="0"/>
          <w:lang w:val="hr-HR"/>
        </w:rPr>
        <w:t xml:space="preserve"> prema ukupnom broju bodova ostvarenih na testiranju i razgovoru (intervjuu).</w:t>
      </w:r>
    </w:p>
    <w:p w:rsidR="00F3137A" w:rsidRPr="00F3137A" w:rsidRDefault="00F3137A" w:rsidP="00F3137A">
      <w:pPr>
        <w:widowControl/>
        <w:suppressAutoHyphens w:val="0"/>
        <w:jc w:val="both"/>
        <w:rPr>
          <w:rFonts w:eastAsia="Times New Roman"/>
          <w:kern w:val="0"/>
          <w:lang w:val="hr-HR"/>
        </w:rPr>
      </w:pPr>
      <w:r w:rsidRPr="00F3137A">
        <w:rPr>
          <w:rFonts w:eastAsia="Times New Roman"/>
          <w:kern w:val="0"/>
          <w:lang w:val="hr-HR"/>
        </w:rPr>
        <w:t>Na temelju dostavljene rang-liste kandidata</w:t>
      </w:r>
      <w:r w:rsidR="008D4F51">
        <w:rPr>
          <w:rFonts w:eastAsia="Times New Roman"/>
          <w:kern w:val="0"/>
          <w:lang w:val="hr-HR"/>
        </w:rPr>
        <w:t>/kandidatkinja</w:t>
      </w:r>
      <w:r w:rsidRPr="00F3137A">
        <w:rPr>
          <w:rFonts w:eastAsia="Times New Roman"/>
          <w:color w:val="5B9BD5" w:themeColor="accent1"/>
          <w:kern w:val="0"/>
          <w:lang w:val="hr-HR"/>
        </w:rPr>
        <w:t xml:space="preserve"> </w:t>
      </w:r>
      <w:r w:rsidRPr="00F3137A">
        <w:rPr>
          <w:rFonts w:eastAsia="Times New Roman"/>
          <w:kern w:val="0"/>
          <w:lang w:val="hr-HR"/>
        </w:rPr>
        <w:t>ravnatelj odlučuje o kandidatu</w:t>
      </w:r>
      <w:r w:rsidR="008D4F51">
        <w:rPr>
          <w:rFonts w:eastAsia="Times New Roman"/>
          <w:kern w:val="0"/>
          <w:lang w:val="hr-HR"/>
        </w:rPr>
        <w:t>/kandidatkinji</w:t>
      </w:r>
      <w:r w:rsidRPr="00F3137A">
        <w:rPr>
          <w:rFonts w:eastAsia="Times New Roman"/>
          <w:kern w:val="0"/>
          <w:lang w:val="hr-HR"/>
        </w:rPr>
        <w:t xml:space="preserve"> za kojeg</w:t>
      </w:r>
      <w:r w:rsidR="008D4F51">
        <w:rPr>
          <w:rFonts w:eastAsia="Times New Roman"/>
          <w:kern w:val="0"/>
          <w:lang w:val="hr-HR"/>
        </w:rPr>
        <w:t>/koju</w:t>
      </w:r>
      <w:r w:rsidRPr="00F3137A">
        <w:rPr>
          <w:rFonts w:eastAsia="Times New Roman"/>
          <w:kern w:val="0"/>
          <w:lang w:val="hr-HR"/>
        </w:rPr>
        <w:t xml:space="preserve"> će zatražiti prethodnu suglasnost Školskog odb</w:t>
      </w:r>
      <w:r w:rsidRPr="008F600F">
        <w:rPr>
          <w:rFonts w:eastAsia="Times New Roman"/>
          <w:kern w:val="0"/>
          <w:lang w:val="hr-HR"/>
        </w:rPr>
        <w:t>ora za zasnivanje radnog odnosa</w:t>
      </w:r>
      <w:r w:rsidRPr="00F3137A">
        <w:rPr>
          <w:rFonts w:eastAsia="Times New Roman"/>
          <w:color w:val="000000"/>
          <w:kern w:val="0"/>
          <w:lang w:val="hr-HR"/>
        </w:rPr>
        <w:t xml:space="preserve"> između tri najbolje rangirana kandidata</w:t>
      </w:r>
      <w:r w:rsidR="008D4F51">
        <w:rPr>
          <w:rFonts w:eastAsia="Times New Roman"/>
          <w:color w:val="000000"/>
          <w:kern w:val="0"/>
          <w:lang w:val="hr-HR"/>
        </w:rPr>
        <w:t>/kandidatkinje</w:t>
      </w:r>
      <w:r w:rsidRPr="00F3137A">
        <w:rPr>
          <w:rFonts w:eastAsia="Times New Roman"/>
          <w:color w:val="000000"/>
          <w:kern w:val="0"/>
          <w:lang w:val="hr-HR"/>
        </w:rPr>
        <w:t xml:space="preserve"> prema broju bodova.</w:t>
      </w:r>
      <w:r w:rsidRPr="008F600F">
        <w:rPr>
          <w:rFonts w:eastAsia="Times New Roman"/>
          <w:kern w:val="0"/>
          <w:lang w:val="hr-HR"/>
        </w:rPr>
        <w:t xml:space="preserve"> </w:t>
      </w:r>
      <w:r w:rsidRPr="00F3137A">
        <w:rPr>
          <w:rFonts w:eastAsia="Times New Roman"/>
          <w:color w:val="000000"/>
          <w:kern w:val="0"/>
          <w:lang w:val="hr-HR"/>
        </w:rPr>
        <w:t>Ako dva ili više kandidata</w:t>
      </w:r>
      <w:r w:rsidR="008D4F51">
        <w:rPr>
          <w:rFonts w:eastAsia="Times New Roman"/>
          <w:color w:val="000000"/>
          <w:kern w:val="0"/>
          <w:lang w:val="hr-HR"/>
        </w:rPr>
        <w:t>/kandidatkinja</w:t>
      </w:r>
      <w:r w:rsidRPr="00F3137A">
        <w:rPr>
          <w:rFonts w:eastAsia="Times New Roman"/>
          <w:color w:val="000000"/>
          <w:kern w:val="0"/>
          <w:lang w:val="hr-HR"/>
        </w:rPr>
        <w:t xml:space="preserve"> ostvare jednak broj bodova ravnatelj može odlučiti između svih kandidata</w:t>
      </w:r>
      <w:r w:rsidR="008D4F51">
        <w:rPr>
          <w:rFonts w:eastAsia="Times New Roman"/>
          <w:color w:val="000000"/>
          <w:kern w:val="0"/>
          <w:lang w:val="hr-HR"/>
        </w:rPr>
        <w:t>/kandidatkinja</w:t>
      </w:r>
      <w:r w:rsidRPr="00F3137A">
        <w:rPr>
          <w:rFonts w:eastAsia="Times New Roman"/>
          <w:color w:val="000000"/>
          <w:kern w:val="0"/>
          <w:lang w:val="hr-HR"/>
        </w:rPr>
        <w:t xml:space="preserve"> koji</w:t>
      </w:r>
      <w:r w:rsidR="008D4F51">
        <w:rPr>
          <w:rFonts w:eastAsia="Times New Roman"/>
          <w:color w:val="000000"/>
          <w:kern w:val="0"/>
          <w:lang w:val="hr-HR"/>
        </w:rPr>
        <w:t>/e</w:t>
      </w:r>
      <w:r w:rsidRPr="00F3137A">
        <w:rPr>
          <w:rFonts w:eastAsia="Times New Roman"/>
          <w:color w:val="000000"/>
          <w:kern w:val="0"/>
          <w:lang w:val="hr-HR"/>
        </w:rPr>
        <w:t xml:space="preserve"> imaju tri najbolje bodovana rezultata.</w:t>
      </w:r>
    </w:p>
    <w:p w:rsidR="00F3137A" w:rsidRPr="00F3137A" w:rsidRDefault="00F3137A" w:rsidP="00F3137A">
      <w:pPr>
        <w:widowControl/>
        <w:suppressAutoHyphens w:val="0"/>
        <w:jc w:val="both"/>
        <w:rPr>
          <w:rFonts w:eastAsia="Times New Roman"/>
          <w:kern w:val="0"/>
          <w:lang w:val="hr-HR"/>
        </w:rPr>
      </w:pPr>
      <w:r w:rsidRPr="00F3137A">
        <w:rPr>
          <w:rFonts w:eastAsia="Times New Roman"/>
          <w:kern w:val="0"/>
          <w:lang w:val="hr-HR"/>
        </w:rPr>
        <w:t>Ako kandidat</w:t>
      </w:r>
      <w:r w:rsidR="008D4F51">
        <w:rPr>
          <w:rFonts w:eastAsia="Times New Roman"/>
          <w:kern w:val="0"/>
          <w:lang w:val="hr-HR"/>
        </w:rPr>
        <w:t>/kandidatkinja</w:t>
      </w:r>
      <w:r w:rsidRPr="00F3137A">
        <w:rPr>
          <w:rFonts w:eastAsia="Times New Roman"/>
          <w:kern w:val="0"/>
          <w:lang w:val="hr-HR"/>
        </w:rPr>
        <w:t xml:space="preserve"> za kojeg</w:t>
      </w:r>
      <w:r w:rsidR="008D4F51">
        <w:rPr>
          <w:rFonts w:eastAsia="Times New Roman"/>
          <w:kern w:val="0"/>
          <w:lang w:val="hr-HR"/>
        </w:rPr>
        <w:t>/koju</w:t>
      </w:r>
      <w:r w:rsidRPr="00F3137A">
        <w:rPr>
          <w:rFonts w:eastAsia="Times New Roman"/>
          <w:kern w:val="0"/>
          <w:lang w:val="hr-HR"/>
        </w:rPr>
        <w:t xml:space="preserve"> je ravnatelj zatražio prethodnu suglasnost Školskog odbora odustane od zasnivanja radnog odnosa sa Školom ili Školski odbor uskrati prethodnu suglasnost za istog</w:t>
      </w:r>
      <w:r w:rsidR="008D4F51">
        <w:rPr>
          <w:rFonts w:eastAsia="Times New Roman"/>
          <w:kern w:val="0"/>
          <w:lang w:val="hr-HR"/>
        </w:rPr>
        <w:t>/istu</w:t>
      </w:r>
      <w:r w:rsidRPr="00F3137A">
        <w:rPr>
          <w:rFonts w:eastAsia="Times New Roman"/>
          <w:kern w:val="0"/>
          <w:lang w:val="hr-HR"/>
        </w:rPr>
        <w:t>, ravnatelj može predložiti drugog</w:t>
      </w:r>
      <w:r w:rsidRPr="008F600F">
        <w:rPr>
          <w:rFonts w:eastAsia="Times New Roman"/>
          <w:kern w:val="0"/>
          <w:lang w:val="hr-HR"/>
        </w:rPr>
        <w:t xml:space="preserve"> kandidata</w:t>
      </w:r>
      <w:r w:rsidR="008D4F51">
        <w:rPr>
          <w:rFonts w:eastAsia="Times New Roman"/>
          <w:kern w:val="0"/>
          <w:lang w:val="hr-HR"/>
        </w:rPr>
        <w:t>/kandidatkinju</w:t>
      </w:r>
      <w:r w:rsidRPr="008F600F">
        <w:rPr>
          <w:rFonts w:eastAsia="Times New Roman"/>
          <w:kern w:val="0"/>
          <w:lang w:val="hr-HR"/>
        </w:rPr>
        <w:t xml:space="preserve"> s liste</w:t>
      </w:r>
      <w:r w:rsidRPr="00F3137A">
        <w:rPr>
          <w:rFonts w:eastAsia="Times New Roman"/>
          <w:kern w:val="0"/>
          <w:lang w:val="hr-HR"/>
        </w:rPr>
        <w:t xml:space="preserve"> ili se raspisuje novi natječaj.</w:t>
      </w:r>
    </w:p>
    <w:p w:rsidR="00C311E4" w:rsidRPr="008F600F" w:rsidRDefault="00C311E4" w:rsidP="00C311E4">
      <w:pPr>
        <w:widowControl/>
        <w:suppressAutoHyphens w:val="0"/>
        <w:jc w:val="both"/>
        <w:rPr>
          <w:rFonts w:eastAsia="Times New Roman"/>
          <w:kern w:val="0"/>
          <w:lang w:val="hr-HR"/>
        </w:rPr>
      </w:pPr>
    </w:p>
    <w:p w:rsidR="00EF7EFF" w:rsidRPr="008F600F" w:rsidRDefault="00EF7EFF" w:rsidP="00F3137A">
      <w:pPr>
        <w:widowControl/>
        <w:suppressAutoHyphens w:val="0"/>
        <w:jc w:val="both"/>
        <w:rPr>
          <w:rFonts w:eastAsia="Times New Roman"/>
          <w:b/>
          <w:kern w:val="0"/>
          <w:lang w:val="hr-HR" w:eastAsia="hr-HR"/>
        </w:rPr>
      </w:pPr>
      <w:r w:rsidRPr="008F600F">
        <w:rPr>
          <w:rFonts w:eastAsia="Times New Roman"/>
          <w:b/>
          <w:kern w:val="0"/>
          <w:lang w:val="hr-HR" w:eastAsia="hr-HR"/>
        </w:rPr>
        <w:t>III. NAČIN I ROK OBAVJEŠTAVANJA KANDIDATA</w:t>
      </w:r>
      <w:r w:rsidR="0077518E">
        <w:rPr>
          <w:rFonts w:eastAsia="Times New Roman"/>
          <w:b/>
          <w:kern w:val="0"/>
          <w:lang w:val="hr-HR" w:eastAsia="hr-HR"/>
        </w:rPr>
        <w:t>/</w:t>
      </w:r>
      <w:r w:rsidR="00457E0D">
        <w:rPr>
          <w:rFonts w:eastAsia="Times New Roman"/>
          <w:b/>
          <w:kern w:val="0"/>
          <w:lang w:val="hr-HR" w:eastAsia="hr-HR"/>
        </w:rPr>
        <w:t>KANDIDATKINJA</w:t>
      </w:r>
      <w:r w:rsidRPr="008F600F">
        <w:rPr>
          <w:rFonts w:eastAsia="Times New Roman"/>
          <w:b/>
          <w:kern w:val="0"/>
          <w:lang w:val="hr-HR" w:eastAsia="hr-HR"/>
        </w:rPr>
        <w:t xml:space="preserve"> PRIJAVLJENIH NA NATJEČAJ </w:t>
      </w:r>
    </w:p>
    <w:p w:rsidR="00EF7EFF" w:rsidRPr="008F600F" w:rsidRDefault="00EF7EFF" w:rsidP="00F3137A">
      <w:pPr>
        <w:widowControl/>
        <w:suppressAutoHyphens w:val="0"/>
        <w:jc w:val="both"/>
        <w:rPr>
          <w:rFonts w:eastAsia="Times New Roman"/>
          <w:kern w:val="0"/>
          <w:lang w:val="hr-HR" w:eastAsia="hr-HR"/>
        </w:rPr>
      </w:pPr>
    </w:p>
    <w:p w:rsidR="00F3137A" w:rsidRPr="00F3137A" w:rsidRDefault="0077518E" w:rsidP="00F3137A">
      <w:pPr>
        <w:widowControl/>
        <w:suppressAutoHyphens w:val="0"/>
        <w:jc w:val="both"/>
        <w:rPr>
          <w:rFonts w:eastAsia="Arial Unicode MS"/>
          <w:kern w:val="0"/>
          <w:lang w:val="hr-HR" w:eastAsia="hr-HR"/>
        </w:rPr>
      </w:pPr>
      <w:r>
        <w:rPr>
          <w:rFonts w:eastAsia="Times New Roman"/>
          <w:kern w:val="0"/>
          <w:lang w:val="hr-HR" w:eastAsia="hr-HR"/>
        </w:rPr>
        <w:t>O rezultatima J</w:t>
      </w:r>
      <w:r w:rsidR="00F3137A" w:rsidRPr="00F3137A">
        <w:rPr>
          <w:rFonts w:eastAsia="Times New Roman"/>
          <w:kern w:val="0"/>
          <w:lang w:val="hr-HR" w:eastAsia="hr-HR"/>
        </w:rPr>
        <w:t>avnog natječaja, kandidati</w:t>
      </w:r>
      <w:r>
        <w:rPr>
          <w:rFonts w:eastAsia="Times New Roman"/>
          <w:kern w:val="0"/>
          <w:lang w:val="hr-HR" w:eastAsia="hr-HR"/>
        </w:rPr>
        <w:t>/kandidatkinje</w:t>
      </w:r>
      <w:r w:rsidR="00F3137A" w:rsidRPr="00F3137A">
        <w:rPr>
          <w:rFonts w:eastAsia="Times New Roman"/>
          <w:kern w:val="0"/>
          <w:lang w:val="hr-HR" w:eastAsia="hr-HR"/>
        </w:rPr>
        <w:t xml:space="preserve"> će biti obaviješteni javnom objavom na mrežnoj stranici škole: </w:t>
      </w:r>
      <w:hyperlink r:id="rId6" w:history="1">
        <w:r w:rsidR="00F3137A" w:rsidRPr="008F600F">
          <w:rPr>
            <w:rFonts w:eastAsia="Arial Unicode MS"/>
            <w:color w:val="337AB7"/>
            <w:kern w:val="0"/>
            <w:lang w:val="hr-HR" w:eastAsia="hr-HR"/>
          </w:rPr>
          <w:t>http://os-kostrena.skole.hr/</w:t>
        </w:r>
      </w:hyperlink>
      <w:r w:rsidR="00F3137A" w:rsidRPr="00F3137A">
        <w:rPr>
          <w:rFonts w:eastAsia="Arial Unicode MS"/>
          <w:kern w:val="0"/>
          <w:lang w:val="hr-HR" w:eastAsia="hr-HR"/>
        </w:rPr>
        <w:t xml:space="preserve"> u roku od 15 dana od potpisa ugovora o radu s izabranim kandidatom</w:t>
      </w:r>
      <w:r>
        <w:rPr>
          <w:rFonts w:eastAsia="Arial Unicode MS"/>
          <w:kern w:val="0"/>
          <w:lang w:val="hr-HR" w:eastAsia="hr-HR"/>
        </w:rPr>
        <w:t>/kandidatkinjom</w:t>
      </w:r>
      <w:r w:rsidR="00F3137A" w:rsidRPr="00F3137A">
        <w:rPr>
          <w:rFonts w:eastAsia="Arial Unicode MS"/>
          <w:kern w:val="0"/>
          <w:lang w:val="hr-HR" w:eastAsia="hr-HR"/>
        </w:rPr>
        <w:t>, odnosno od donošenja odluke o neizboru kandidata</w:t>
      </w:r>
      <w:r>
        <w:rPr>
          <w:rFonts w:eastAsia="Arial Unicode MS"/>
          <w:kern w:val="0"/>
          <w:lang w:val="hr-HR" w:eastAsia="hr-HR"/>
        </w:rPr>
        <w:t>/kandidatkinje</w:t>
      </w:r>
      <w:r w:rsidR="00F3137A" w:rsidRPr="00F3137A">
        <w:rPr>
          <w:rFonts w:eastAsia="Arial Unicode MS"/>
          <w:kern w:val="0"/>
          <w:lang w:val="hr-HR" w:eastAsia="hr-HR"/>
        </w:rPr>
        <w:t xml:space="preserve">. </w:t>
      </w:r>
    </w:p>
    <w:p w:rsidR="00F3137A" w:rsidRPr="00F3137A" w:rsidRDefault="00F3137A" w:rsidP="00F3137A">
      <w:pPr>
        <w:widowControl/>
        <w:suppressAutoHyphens w:val="0"/>
        <w:jc w:val="both"/>
        <w:rPr>
          <w:rFonts w:eastAsia="Times New Roman"/>
          <w:kern w:val="0"/>
          <w:lang w:val="hr-HR" w:eastAsia="hr-HR"/>
        </w:rPr>
      </w:pPr>
      <w:r w:rsidRPr="00F3137A">
        <w:rPr>
          <w:rFonts w:eastAsia="Arial Unicode MS"/>
          <w:kern w:val="0"/>
          <w:lang w:val="hr-HR" w:eastAsia="hr-HR"/>
        </w:rPr>
        <w:t>Dostava svim kandidatima</w:t>
      </w:r>
      <w:r w:rsidR="0077518E">
        <w:rPr>
          <w:rFonts w:eastAsia="Arial Unicode MS"/>
          <w:kern w:val="0"/>
          <w:lang w:val="hr-HR" w:eastAsia="hr-HR"/>
        </w:rPr>
        <w:t>/kandidatkinjama</w:t>
      </w:r>
      <w:r w:rsidRPr="00F3137A">
        <w:rPr>
          <w:rFonts w:eastAsia="Arial Unicode MS"/>
          <w:kern w:val="0"/>
          <w:lang w:val="hr-HR" w:eastAsia="hr-HR"/>
        </w:rPr>
        <w:t xml:space="preserve"> smatra se obavljenom istekom osmoga dana od dana objave rezultata ne mrežnoj stranici škole.</w:t>
      </w:r>
    </w:p>
    <w:p w:rsidR="00F74D67" w:rsidRPr="008F600F" w:rsidRDefault="00F74D67" w:rsidP="009B53DD">
      <w:pPr>
        <w:widowControl/>
        <w:tabs>
          <w:tab w:val="left" w:pos="7065"/>
        </w:tabs>
        <w:suppressAutoHyphens w:val="0"/>
        <w:jc w:val="right"/>
        <w:rPr>
          <w:rFonts w:eastAsia="Calibri"/>
          <w:b/>
          <w:kern w:val="0"/>
          <w:lang w:val="hr-HR"/>
        </w:rPr>
      </w:pPr>
    </w:p>
    <w:p w:rsidR="00C02312" w:rsidRPr="008F600F" w:rsidRDefault="00C02312" w:rsidP="00457E0D">
      <w:pPr>
        <w:widowControl/>
        <w:tabs>
          <w:tab w:val="left" w:pos="7065"/>
        </w:tabs>
        <w:suppressAutoHyphens w:val="0"/>
        <w:jc w:val="both"/>
        <w:rPr>
          <w:rFonts w:eastAsia="Calibri"/>
          <w:b/>
          <w:kern w:val="0"/>
          <w:lang w:val="hr-HR"/>
        </w:rPr>
      </w:pPr>
      <w:r w:rsidRPr="008F600F">
        <w:rPr>
          <w:rFonts w:eastAsia="Calibri"/>
          <w:b/>
          <w:kern w:val="0"/>
          <w:lang w:val="hr-HR"/>
        </w:rPr>
        <w:t>IV. PRAVNI I DRUGI IZVORI ZA PRIPREMANJE KANDIDATA</w:t>
      </w:r>
      <w:r w:rsidR="00457E0D">
        <w:rPr>
          <w:rFonts w:eastAsia="Calibri"/>
          <w:b/>
          <w:kern w:val="0"/>
          <w:lang w:val="hr-HR"/>
        </w:rPr>
        <w:t xml:space="preserve">/KANDIDATKINJA ZA TESTIRANJE SU: </w:t>
      </w:r>
    </w:p>
    <w:p w:rsidR="00C02312" w:rsidRPr="008F600F" w:rsidRDefault="00C02312" w:rsidP="00A911C5">
      <w:pPr>
        <w:widowControl/>
        <w:tabs>
          <w:tab w:val="left" w:pos="7065"/>
        </w:tabs>
        <w:suppressAutoHyphens w:val="0"/>
        <w:rPr>
          <w:rFonts w:eastAsia="Calibri"/>
          <w:b/>
          <w:kern w:val="0"/>
          <w:lang w:val="hr-HR"/>
        </w:rPr>
      </w:pPr>
    </w:p>
    <w:p w:rsidR="00E823D8" w:rsidRPr="008F600F" w:rsidRDefault="00E823D8" w:rsidP="00E823D8">
      <w:pPr>
        <w:pStyle w:val="Odlomakpopisa"/>
        <w:numPr>
          <w:ilvl w:val="0"/>
          <w:numId w:val="17"/>
        </w:numPr>
        <w:tabs>
          <w:tab w:val="left" w:pos="7065"/>
        </w:tabs>
        <w:rPr>
          <w:rFonts w:ascii="Times New Roman" w:eastAsia="Calibri" w:hAnsi="Times New Roman" w:cs="Times New Roman"/>
          <w:sz w:val="24"/>
          <w:szCs w:val="24"/>
        </w:rPr>
      </w:pPr>
      <w:r w:rsidRPr="008F600F">
        <w:rPr>
          <w:rFonts w:ascii="Times New Roman" w:eastAsia="Calibri" w:hAnsi="Times New Roman" w:cs="Times New Roman"/>
          <w:sz w:val="24"/>
          <w:szCs w:val="24"/>
        </w:rPr>
        <w:t xml:space="preserve">Zakon </w:t>
      </w:r>
      <w:r w:rsidRPr="008F600F">
        <w:rPr>
          <w:rFonts w:ascii="Times New Roman" w:hAnsi="Times New Roman" w:cs="Times New Roman"/>
          <w:sz w:val="24"/>
          <w:szCs w:val="24"/>
        </w:rPr>
        <w:t xml:space="preserve">o odgoju i obrazovanju u osnovnoj i srednjoj školi (NN br. 87/08, 86/09, 92/10, 105/10, 90/11, 5/12, 16/12, 86/12, 126/12, 94/13, 152/14, 7/17, 68/18) </w:t>
      </w:r>
    </w:p>
    <w:p w:rsidR="00675C34" w:rsidRDefault="00675C34" w:rsidP="00675C34">
      <w:pPr>
        <w:pStyle w:val="Odlomakpopisa"/>
        <w:numPr>
          <w:ilvl w:val="0"/>
          <w:numId w:val="17"/>
        </w:numPr>
        <w:tabs>
          <w:tab w:val="left" w:pos="7065"/>
        </w:tabs>
        <w:rPr>
          <w:rFonts w:ascii="Times New Roman" w:eastAsia="Calibri" w:hAnsi="Times New Roman" w:cs="Times New Roman"/>
          <w:sz w:val="24"/>
          <w:szCs w:val="24"/>
        </w:rPr>
      </w:pPr>
      <w:r w:rsidRPr="008F600F">
        <w:rPr>
          <w:rFonts w:ascii="Times New Roman" w:eastAsia="Calibri" w:hAnsi="Times New Roman" w:cs="Times New Roman"/>
          <w:sz w:val="24"/>
          <w:szCs w:val="24"/>
        </w:rPr>
        <w:t xml:space="preserve">Zakon o radu (NN br. 93/14, 127/17) </w:t>
      </w:r>
    </w:p>
    <w:p w:rsidR="00675C34" w:rsidRDefault="00675C34" w:rsidP="00675C34">
      <w:pPr>
        <w:pStyle w:val="Odlomakpopisa"/>
        <w:numPr>
          <w:ilvl w:val="0"/>
          <w:numId w:val="17"/>
        </w:numPr>
        <w:tabs>
          <w:tab w:val="left" w:pos="706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Zakon o općem upravnom postupku (NN br. 47/09)</w:t>
      </w:r>
    </w:p>
    <w:p w:rsidR="00675C34" w:rsidRDefault="00675C34" w:rsidP="00675C34">
      <w:pPr>
        <w:pStyle w:val="Odlomakpopisa"/>
        <w:numPr>
          <w:ilvl w:val="0"/>
          <w:numId w:val="17"/>
        </w:numPr>
        <w:tabs>
          <w:tab w:val="left" w:pos="706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Zakon o ustanovama (NN br. 76/93, 29/97, 47/99, 35/08)</w:t>
      </w:r>
    </w:p>
    <w:p w:rsidR="00675C34" w:rsidRPr="008F600F" w:rsidRDefault="00675C34" w:rsidP="00675C34">
      <w:pPr>
        <w:pStyle w:val="Odlomakpopisa"/>
        <w:numPr>
          <w:ilvl w:val="0"/>
          <w:numId w:val="17"/>
        </w:numPr>
        <w:tabs>
          <w:tab w:val="left" w:pos="706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Zakon o javnoj nabavi (NN br. 120/16) </w:t>
      </w:r>
    </w:p>
    <w:p w:rsidR="00675C34" w:rsidRPr="008F600F" w:rsidRDefault="00675C34" w:rsidP="00675C34">
      <w:pPr>
        <w:pStyle w:val="Odlomakpopisa"/>
        <w:numPr>
          <w:ilvl w:val="0"/>
          <w:numId w:val="17"/>
        </w:numPr>
        <w:tabs>
          <w:tab w:val="left" w:pos="7065"/>
        </w:tabs>
        <w:rPr>
          <w:rFonts w:ascii="Times New Roman" w:eastAsia="Calibri" w:hAnsi="Times New Roman" w:cs="Times New Roman"/>
          <w:sz w:val="24"/>
          <w:szCs w:val="24"/>
        </w:rPr>
      </w:pPr>
      <w:r w:rsidRPr="008F600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Pravilnik o djelokrugu rada tajnika te administrativno-tehničkim i pomoćnim poslovima koji se obavljaju u osnovnoj školi</w:t>
      </w:r>
      <w:r w:rsidRPr="008F600F">
        <w:rPr>
          <w:rFonts w:ascii="Times New Roman" w:eastAsia="Times New Roman" w:hAnsi="Times New Roman" w:cs="Times New Roman"/>
          <w:sz w:val="24"/>
          <w:szCs w:val="24"/>
        </w:rPr>
        <w:t xml:space="preserve"> (NN br. 40/14) </w:t>
      </w:r>
    </w:p>
    <w:p w:rsidR="00675C34" w:rsidRPr="00F44F2F" w:rsidRDefault="00675C34" w:rsidP="00675C34">
      <w:pPr>
        <w:pStyle w:val="Odlomakpopisa"/>
        <w:numPr>
          <w:ilvl w:val="0"/>
          <w:numId w:val="17"/>
        </w:numPr>
        <w:tabs>
          <w:tab w:val="left" w:pos="70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F2F">
        <w:rPr>
          <w:rStyle w:val="Naglaeno"/>
          <w:rFonts w:ascii="Times New Roman" w:hAnsi="Times New Roman" w:cs="Times New Roman"/>
          <w:b w:val="0"/>
          <w:sz w:val="24"/>
          <w:szCs w:val="24"/>
        </w:rPr>
        <w:t>Pravilnik o kriterijima za izricanje pedagoških mjera (NN br.</w:t>
      </w:r>
      <w:r w:rsidRPr="00F44F2F">
        <w:rPr>
          <w:rFonts w:ascii="Times New Roman" w:eastAsia="Calibri" w:hAnsi="Times New Roman" w:cs="Times New Roman"/>
          <w:sz w:val="24"/>
          <w:szCs w:val="24"/>
        </w:rPr>
        <w:t xml:space="preserve"> 94/15, 3/17)</w:t>
      </w:r>
    </w:p>
    <w:p w:rsidR="00675C34" w:rsidRPr="004E5F61" w:rsidRDefault="00675C34" w:rsidP="00675C34">
      <w:pPr>
        <w:pStyle w:val="Odlomakpopisa"/>
        <w:numPr>
          <w:ilvl w:val="0"/>
          <w:numId w:val="17"/>
        </w:numPr>
        <w:tabs>
          <w:tab w:val="left" w:pos="7065"/>
        </w:tabs>
        <w:rPr>
          <w:rFonts w:ascii="Times New Roman" w:eastAsia="Calibri" w:hAnsi="Times New Roman" w:cs="Times New Roman"/>
          <w:sz w:val="24"/>
          <w:szCs w:val="24"/>
        </w:rPr>
      </w:pPr>
      <w:r w:rsidRPr="008F600F">
        <w:rPr>
          <w:rFonts w:ascii="Times New Roman" w:eastAsia="Times New Roman" w:hAnsi="Times New Roman" w:cs="Times New Roman"/>
          <w:bCs/>
          <w:iCs/>
          <w:sz w:val="24"/>
          <w:szCs w:val="24"/>
        </w:rPr>
        <w:t>Pravilnik o evidenciji radnog vremena</w:t>
      </w:r>
      <w:r w:rsidR="004E5F6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za radnike školskih ustanov</w:t>
      </w:r>
      <w:r w:rsidRPr="008F60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 (NN br. 144/11) </w:t>
      </w:r>
    </w:p>
    <w:p w:rsidR="004E5F61" w:rsidRPr="008F600F" w:rsidRDefault="004E5F61" w:rsidP="00675C34">
      <w:pPr>
        <w:pStyle w:val="Odlomakpopisa"/>
        <w:numPr>
          <w:ilvl w:val="0"/>
          <w:numId w:val="17"/>
        </w:numPr>
        <w:tabs>
          <w:tab w:val="left" w:pos="706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Uredba o uredskom poslovanju (NN br. 7/09)</w:t>
      </w:r>
    </w:p>
    <w:p w:rsidR="004E5F61" w:rsidRPr="008F600F" w:rsidRDefault="004E5F61" w:rsidP="004E5F61">
      <w:pPr>
        <w:pStyle w:val="Odlomakpopisa"/>
        <w:numPr>
          <w:ilvl w:val="0"/>
          <w:numId w:val="17"/>
        </w:numPr>
        <w:tabs>
          <w:tab w:val="left" w:pos="7065"/>
        </w:tabs>
        <w:rPr>
          <w:rFonts w:ascii="Times New Roman" w:eastAsia="Calibri" w:hAnsi="Times New Roman" w:cs="Times New Roman"/>
          <w:sz w:val="24"/>
          <w:szCs w:val="24"/>
        </w:rPr>
      </w:pPr>
      <w:r w:rsidRPr="008F600F">
        <w:rPr>
          <w:rFonts w:ascii="Times New Roman" w:hAnsi="Times New Roman" w:cs="Times New Roman"/>
          <w:sz w:val="24"/>
          <w:szCs w:val="24"/>
        </w:rPr>
        <w:t xml:space="preserve">Kolektivni ugovor za zaposlenike u osnovnoškolskim ustanovama (NN br. 51/18) </w:t>
      </w:r>
    </w:p>
    <w:p w:rsidR="00E823D8" w:rsidRPr="008F600F" w:rsidRDefault="006A3502" w:rsidP="00E823D8">
      <w:pPr>
        <w:pStyle w:val="Odlomakpopisa"/>
        <w:numPr>
          <w:ilvl w:val="0"/>
          <w:numId w:val="17"/>
        </w:numPr>
        <w:tabs>
          <w:tab w:val="left" w:pos="7065"/>
        </w:tabs>
        <w:rPr>
          <w:rFonts w:ascii="Times New Roman" w:eastAsia="Calibri" w:hAnsi="Times New Roman" w:cs="Times New Roman"/>
          <w:sz w:val="24"/>
          <w:szCs w:val="24"/>
        </w:rPr>
      </w:pPr>
      <w:r w:rsidRPr="008F600F">
        <w:rPr>
          <w:rFonts w:ascii="Times New Roman" w:hAnsi="Times New Roman" w:cs="Times New Roman"/>
          <w:sz w:val="24"/>
          <w:szCs w:val="24"/>
        </w:rPr>
        <w:t xml:space="preserve">Temeljni kolektivni ugovor za službenike i namještenike u javnim službama (NN br. 128/17) </w:t>
      </w:r>
    </w:p>
    <w:p w:rsidR="00C02312" w:rsidRPr="008F600F" w:rsidRDefault="00C02312" w:rsidP="00C02312">
      <w:pPr>
        <w:widowControl/>
        <w:tabs>
          <w:tab w:val="left" w:pos="7065"/>
        </w:tabs>
        <w:suppressAutoHyphens w:val="0"/>
        <w:jc w:val="right"/>
        <w:rPr>
          <w:rFonts w:eastAsia="Calibri"/>
          <w:b/>
          <w:kern w:val="0"/>
          <w:lang w:val="hr-HR"/>
        </w:rPr>
      </w:pPr>
      <w:r w:rsidRPr="008F600F">
        <w:rPr>
          <w:rFonts w:eastAsia="Calibri"/>
          <w:b/>
          <w:kern w:val="0"/>
          <w:lang w:val="hr-HR"/>
        </w:rPr>
        <w:t>Povjerenstvo za vrednovanje</w:t>
      </w:r>
    </w:p>
    <w:p w:rsidR="00175947" w:rsidRPr="008F600F" w:rsidRDefault="00C02312" w:rsidP="00C02312">
      <w:pPr>
        <w:widowControl/>
        <w:tabs>
          <w:tab w:val="left" w:pos="7065"/>
        </w:tabs>
        <w:suppressAutoHyphens w:val="0"/>
        <w:jc w:val="right"/>
        <w:rPr>
          <w:rFonts w:eastAsia="Calibri"/>
          <w:b/>
          <w:kern w:val="0"/>
          <w:lang w:val="hr-HR"/>
        </w:rPr>
      </w:pPr>
      <w:r w:rsidRPr="008F600F">
        <w:rPr>
          <w:rFonts w:eastAsia="Calibri"/>
          <w:b/>
          <w:kern w:val="0"/>
          <w:lang w:val="hr-HR"/>
        </w:rPr>
        <w:t xml:space="preserve"> kandidata za zapošljavanje</w:t>
      </w:r>
    </w:p>
    <w:p w:rsidR="00175947" w:rsidRPr="008F600F" w:rsidRDefault="00175947" w:rsidP="00C02312">
      <w:pPr>
        <w:widowControl/>
        <w:tabs>
          <w:tab w:val="left" w:pos="7065"/>
        </w:tabs>
        <w:suppressAutoHyphens w:val="0"/>
        <w:jc w:val="right"/>
        <w:rPr>
          <w:rFonts w:eastAsia="Calibri"/>
          <w:b/>
          <w:kern w:val="0"/>
          <w:lang w:val="hr-HR"/>
        </w:rPr>
      </w:pPr>
      <w:r w:rsidRPr="008F600F">
        <w:rPr>
          <w:rFonts w:eastAsia="Calibri"/>
          <w:b/>
          <w:kern w:val="0"/>
          <w:lang w:val="hr-HR"/>
        </w:rPr>
        <w:t>Predsjednica Povjerenstva</w:t>
      </w:r>
    </w:p>
    <w:p w:rsidR="00C100A6" w:rsidRPr="008F600F" w:rsidRDefault="00C02312" w:rsidP="004E5F61">
      <w:pPr>
        <w:widowControl/>
        <w:tabs>
          <w:tab w:val="left" w:pos="7065"/>
        </w:tabs>
        <w:suppressAutoHyphens w:val="0"/>
        <w:jc w:val="right"/>
        <w:rPr>
          <w:rFonts w:eastAsia="Calibri"/>
          <w:b/>
          <w:kern w:val="0"/>
          <w:lang w:val="hr-HR"/>
        </w:rPr>
      </w:pPr>
      <w:r w:rsidRPr="008F600F">
        <w:rPr>
          <w:rFonts w:eastAsia="Calibri"/>
          <w:b/>
          <w:kern w:val="0"/>
          <w:lang w:val="hr-HR"/>
        </w:rPr>
        <w:t xml:space="preserve">Ina </w:t>
      </w:r>
      <w:proofErr w:type="spellStart"/>
      <w:r w:rsidRPr="008F600F">
        <w:rPr>
          <w:rFonts w:eastAsia="Calibri"/>
          <w:b/>
          <w:kern w:val="0"/>
          <w:lang w:val="hr-HR"/>
        </w:rPr>
        <w:t>Randić</w:t>
      </w:r>
      <w:proofErr w:type="spellEnd"/>
      <w:r w:rsidRPr="008F600F">
        <w:rPr>
          <w:rFonts w:eastAsia="Calibri"/>
          <w:b/>
          <w:kern w:val="0"/>
          <w:lang w:val="hr-HR"/>
        </w:rPr>
        <w:t xml:space="preserve"> Đorđević, prof.</w:t>
      </w:r>
    </w:p>
    <w:p w:rsidR="00C100A6" w:rsidRPr="008F600F" w:rsidRDefault="00C100A6" w:rsidP="00A911C5">
      <w:pPr>
        <w:widowControl/>
        <w:tabs>
          <w:tab w:val="left" w:pos="7065"/>
        </w:tabs>
        <w:suppressAutoHyphens w:val="0"/>
        <w:rPr>
          <w:rFonts w:eastAsia="Calibri"/>
          <w:b/>
          <w:kern w:val="0"/>
          <w:lang w:val="hr-HR"/>
        </w:rPr>
      </w:pPr>
    </w:p>
    <w:p w:rsidR="00C100A6" w:rsidRPr="008F600F" w:rsidRDefault="00C100A6" w:rsidP="00A911C5">
      <w:pPr>
        <w:widowControl/>
        <w:tabs>
          <w:tab w:val="left" w:pos="7065"/>
        </w:tabs>
        <w:suppressAutoHyphens w:val="0"/>
        <w:rPr>
          <w:rFonts w:eastAsia="Calibri"/>
          <w:b/>
          <w:kern w:val="0"/>
          <w:lang w:val="hr-HR"/>
        </w:rPr>
      </w:pPr>
    </w:p>
    <w:p w:rsidR="00C100A6" w:rsidRPr="008F600F" w:rsidRDefault="00C100A6" w:rsidP="00A911C5">
      <w:pPr>
        <w:widowControl/>
        <w:tabs>
          <w:tab w:val="left" w:pos="7065"/>
        </w:tabs>
        <w:suppressAutoHyphens w:val="0"/>
        <w:rPr>
          <w:rFonts w:eastAsia="Calibri"/>
          <w:b/>
          <w:kern w:val="0"/>
          <w:lang w:val="hr-HR"/>
        </w:rPr>
      </w:pPr>
    </w:p>
    <w:p w:rsidR="00C100A6" w:rsidRPr="008F600F" w:rsidRDefault="00C100A6" w:rsidP="00A911C5">
      <w:pPr>
        <w:widowControl/>
        <w:tabs>
          <w:tab w:val="left" w:pos="7065"/>
        </w:tabs>
        <w:suppressAutoHyphens w:val="0"/>
        <w:rPr>
          <w:rFonts w:eastAsia="Calibri"/>
          <w:b/>
          <w:kern w:val="0"/>
          <w:lang w:val="hr-HR"/>
        </w:rPr>
      </w:pPr>
    </w:p>
    <w:p w:rsidR="00C100A6" w:rsidRPr="008F600F" w:rsidRDefault="00C100A6" w:rsidP="00A911C5">
      <w:pPr>
        <w:widowControl/>
        <w:tabs>
          <w:tab w:val="left" w:pos="7065"/>
        </w:tabs>
        <w:suppressAutoHyphens w:val="0"/>
        <w:rPr>
          <w:rFonts w:eastAsia="Calibri"/>
          <w:b/>
          <w:kern w:val="0"/>
          <w:lang w:val="hr-HR"/>
        </w:rPr>
      </w:pPr>
    </w:p>
    <w:p w:rsidR="00A911C5" w:rsidRPr="008F600F" w:rsidRDefault="00A911C5" w:rsidP="00A911C5">
      <w:pPr>
        <w:widowControl/>
        <w:suppressAutoHyphens w:val="0"/>
        <w:rPr>
          <w:rFonts w:eastAsia="Calibri"/>
          <w:kern w:val="0"/>
          <w:lang w:val="hr-HR"/>
        </w:rPr>
      </w:pPr>
    </w:p>
    <w:p w:rsidR="00A911C5" w:rsidRPr="008F600F" w:rsidRDefault="00A911C5" w:rsidP="00A911C5">
      <w:pPr>
        <w:widowControl/>
        <w:suppressAutoHyphens w:val="0"/>
        <w:ind w:left="708"/>
        <w:rPr>
          <w:rFonts w:eastAsia="Calibri"/>
          <w:kern w:val="0"/>
          <w:lang w:val="hr-HR"/>
        </w:rPr>
      </w:pPr>
    </w:p>
    <w:p w:rsidR="00A911C5" w:rsidRPr="008F600F" w:rsidRDefault="00A911C5" w:rsidP="00A911C5">
      <w:pPr>
        <w:widowControl/>
        <w:suppressAutoHyphens w:val="0"/>
        <w:ind w:left="708"/>
        <w:rPr>
          <w:rFonts w:eastAsia="Calibri"/>
          <w:kern w:val="0"/>
          <w:lang w:val="hr-HR"/>
        </w:rPr>
      </w:pPr>
    </w:p>
    <w:p w:rsidR="00A911C5" w:rsidRPr="008F600F" w:rsidRDefault="00A911C5" w:rsidP="00A911C5">
      <w:pPr>
        <w:widowControl/>
        <w:suppressAutoHyphens w:val="0"/>
        <w:ind w:left="708"/>
        <w:rPr>
          <w:rFonts w:eastAsia="Calibri"/>
          <w:kern w:val="0"/>
          <w:lang w:val="hr-HR"/>
        </w:rPr>
      </w:pPr>
    </w:p>
    <w:p w:rsidR="00A911C5" w:rsidRPr="008F600F" w:rsidRDefault="00A911C5" w:rsidP="00A911C5">
      <w:pPr>
        <w:widowControl/>
        <w:suppressAutoHyphens w:val="0"/>
        <w:ind w:left="708"/>
        <w:rPr>
          <w:rFonts w:eastAsia="Calibri"/>
          <w:kern w:val="0"/>
          <w:lang w:val="hr-HR"/>
        </w:rPr>
      </w:pPr>
    </w:p>
    <w:p w:rsidR="00A911C5" w:rsidRPr="008F600F" w:rsidRDefault="00A911C5" w:rsidP="00A911C5">
      <w:pPr>
        <w:widowControl/>
        <w:suppressAutoHyphens w:val="0"/>
        <w:ind w:left="708"/>
        <w:rPr>
          <w:rFonts w:eastAsia="Calibri"/>
          <w:kern w:val="0"/>
          <w:lang w:val="hr-HR"/>
        </w:rPr>
      </w:pPr>
    </w:p>
    <w:p w:rsidR="00A911C5" w:rsidRPr="008F600F" w:rsidRDefault="00A911C5" w:rsidP="00A911C5">
      <w:pPr>
        <w:widowControl/>
        <w:suppressAutoHyphens w:val="0"/>
        <w:ind w:left="708"/>
        <w:rPr>
          <w:rFonts w:eastAsia="Calibri"/>
          <w:kern w:val="0"/>
          <w:lang w:val="hr-HR"/>
        </w:rPr>
      </w:pPr>
    </w:p>
    <w:p w:rsidR="00A911C5" w:rsidRPr="008F600F" w:rsidRDefault="00A911C5" w:rsidP="00A911C5">
      <w:pPr>
        <w:widowControl/>
        <w:suppressAutoHyphens w:val="0"/>
        <w:rPr>
          <w:rFonts w:eastAsia="Calibri"/>
          <w:kern w:val="0"/>
          <w:lang w:val="hr-HR"/>
        </w:rPr>
      </w:pPr>
    </w:p>
    <w:sectPr w:rsidR="00A911C5" w:rsidRPr="008F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84C"/>
    <w:multiLevelType w:val="multilevel"/>
    <w:tmpl w:val="9F7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74732"/>
    <w:multiLevelType w:val="hybridMultilevel"/>
    <w:tmpl w:val="356278DA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70692"/>
    <w:multiLevelType w:val="hybridMultilevel"/>
    <w:tmpl w:val="5D724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2BE8"/>
    <w:multiLevelType w:val="hybridMultilevel"/>
    <w:tmpl w:val="B87A938C"/>
    <w:lvl w:ilvl="0" w:tplc="F370A2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1102"/>
    <w:multiLevelType w:val="hybridMultilevel"/>
    <w:tmpl w:val="F6E669CE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72118"/>
    <w:multiLevelType w:val="hybridMultilevel"/>
    <w:tmpl w:val="F45891F2"/>
    <w:lvl w:ilvl="0" w:tplc="150A5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07F20"/>
    <w:multiLevelType w:val="hybridMultilevel"/>
    <w:tmpl w:val="A8D80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3004"/>
    <w:multiLevelType w:val="hybridMultilevel"/>
    <w:tmpl w:val="14BCF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56BD5"/>
    <w:multiLevelType w:val="hybridMultilevel"/>
    <w:tmpl w:val="97982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C098D"/>
    <w:multiLevelType w:val="hybridMultilevel"/>
    <w:tmpl w:val="DFCE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42D13"/>
    <w:multiLevelType w:val="hybridMultilevel"/>
    <w:tmpl w:val="F57E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E4A56"/>
    <w:multiLevelType w:val="hybridMultilevel"/>
    <w:tmpl w:val="84F8A1F4"/>
    <w:lvl w:ilvl="0" w:tplc="AE74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F64A7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154E51"/>
    <w:multiLevelType w:val="hybridMultilevel"/>
    <w:tmpl w:val="1E9E1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16F10"/>
    <w:multiLevelType w:val="hybridMultilevel"/>
    <w:tmpl w:val="6C240470"/>
    <w:lvl w:ilvl="0" w:tplc="680E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5"/>
  </w:num>
  <w:num w:numId="9">
    <w:abstractNumId w:val="15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3"/>
  </w:num>
  <w:num w:numId="16">
    <w:abstractNumId w:val="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85"/>
    <w:rsid w:val="00024DC0"/>
    <w:rsid w:val="0009605D"/>
    <w:rsid w:val="000C28C6"/>
    <w:rsid w:val="000E4A86"/>
    <w:rsid w:val="001148E8"/>
    <w:rsid w:val="00143B52"/>
    <w:rsid w:val="00175947"/>
    <w:rsid w:val="001820CB"/>
    <w:rsid w:val="001B05CD"/>
    <w:rsid w:val="00233932"/>
    <w:rsid w:val="002365F7"/>
    <w:rsid w:val="002A43D0"/>
    <w:rsid w:val="002A57F7"/>
    <w:rsid w:val="00333A21"/>
    <w:rsid w:val="00363B33"/>
    <w:rsid w:val="003B23C6"/>
    <w:rsid w:val="003E6A46"/>
    <w:rsid w:val="003F1720"/>
    <w:rsid w:val="00427E2A"/>
    <w:rsid w:val="00457E0D"/>
    <w:rsid w:val="004E0178"/>
    <w:rsid w:val="004E5F61"/>
    <w:rsid w:val="005006FB"/>
    <w:rsid w:val="005B16EA"/>
    <w:rsid w:val="00610537"/>
    <w:rsid w:val="00675C34"/>
    <w:rsid w:val="006A3502"/>
    <w:rsid w:val="006B5481"/>
    <w:rsid w:val="0077518E"/>
    <w:rsid w:val="00801011"/>
    <w:rsid w:val="00807556"/>
    <w:rsid w:val="00856371"/>
    <w:rsid w:val="00892357"/>
    <w:rsid w:val="008D4F51"/>
    <w:rsid w:val="008E488A"/>
    <w:rsid w:val="008F600F"/>
    <w:rsid w:val="00905C1D"/>
    <w:rsid w:val="0099522C"/>
    <w:rsid w:val="009B53DD"/>
    <w:rsid w:val="00A4165B"/>
    <w:rsid w:val="00A911C5"/>
    <w:rsid w:val="00AB3DEA"/>
    <w:rsid w:val="00B63645"/>
    <w:rsid w:val="00B87FFB"/>
    <w:rsid w:val="00BD4125"/>
    <w:rsid w:val="00C02312"/>
    <w:rsid w:val="00C100A6"/>
    <w:rsid w:val="00C16D85"/>
    <w:rsid w:val="00C311E4"/>
    <w:rsid w:val="00C42AAD"/>
    <w:rsid w:val="00C44A9E"/>
    <w:rsid w:val="00C74C65"/>
    <w:rsid w:val="00D966F5"/>
    <w:rsid w:val="00DC761C"/>
    <w:rsid w:val="00E060F1"/>
    <w:rsid w:val="00E16ADC"/>
    <w:rsid w:val="00E362B5"/>
    <w:rsid w:val="00E823D8"/>
    <w:rsid w:val="00E87347"/>
    <w:rsid w:val="00ED09C6"/>
    <w:rsid w:val="00EF7EFF"/>
    <w:rsid w:val="00F3137A"/>
    <w:rsid w:val="00F44F2F"/>
    <w:rsid w:val="00F5112E"/>
    <w:rsid w:val="00F74D67"/>
    <w:rsid w:val="00FA1281"/>
    <w:rsid w:val="00FB3CB0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AE89"/>
  <w15:chartTrackingRefBased/>
  <w15:docId w15:val="{78080C52-F0DD-4BAD-92F9-D754522C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8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11C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00A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53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3DD"/>
    <w:rPr>
      <w:rFonts w:ascii="Segoe UI" w:eastAsia="Arial" w:hAnsi="Segoe UI" w:cs="Segoe UI"/>
      <w:kern w:val="1"/>
      <w:sz w:val="18"/>
      <w:szCs w:val="18"/>
      <w:lang w:val="en"/>
    </w:rPr>
  </w:style>
  <w:style w:type="paragraph" w:customStyle="1" w:styleId="t-9-8">
    <w:name w:val="t-9-8"/>
    <w:basedOn w:val="Normal"/>
    <w:rsid w:val="00B87FF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hr-HR" w:eastAsia="hr-HR"/>
    </w:rPr>
  </w:style>
  <w:style w:type="character" w:customStyle="1" w:styleId="kurziv">
    <w:name w:val="kurziv"/>
    <w:basedOn w:val="Zadanifontodlomka"/>
    <w:rsid w:val="00B87FFB"/>
  </w:style>
  <w:style w:type="paragraph" w:styleId="StandardWeb">
    <w:name w:val="Normal (Web)"/>
    <w:basedOn w:val="Normal"/>
    <w:uiPriority w:val="99"/>
    <w:semiHidden/>
    <w:unhideWhenUsed/>
    <w:rsid w:val="003E6A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hr-HR" w:eastAsia="hr-HR"/>
    </w:rPr>
  </w:style>
  <w:style w:type="character" w:styleId="Istaknuto">
    <w:name w:val="Emphasis"/>
    <w:basedOn w:val="Zadanifontodlomka"/>
    <w:uiPriority w:val="20"/>
    <w:qFormat/>
    <w:rsid w:val="003E6A46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3E6A4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E6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ostrena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Ostali</cp:lastModifiedBy>
  <cp:revision>20</cp:revision>
  <cp:lastPrinted>2019-04-23T09:38:00Z</cp:lastPrinted>
  <dcterms:created xsi:type="dcterms:W3CDTF">2019-04-17T10:24:00Z</dcterms:created>
  <dcterms:modified xsi:type="dcterms:W3CDTF">2019-04-23T10:57:00Z</dcterms:modified>
</cp:coreProperties>
</file>